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A39" w:rsidRPr="00C44FEC" w:rsidRDefault="00F00A39" w:rsidP="00F00A39">
      <w:pPr>
        <w:spacing w:after="0" w:line="264" w:lineRule="auto"/>
        <w:ind w:firstLine="600"/>
        <w:jc w:val="both"/>
        <w:rPr>
          <w:lang w:val="ru-RU"/>
        </w:rPr>
      </w:pPr>
      <w:r w:rsidRPr="00C44FEC">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F00A39" w:rsidRPr="00C44FEC" w:rsidRDefault="00F00A39" w:rsidP="00F00A39">
      <w:pPr>
        <w:spacing w:after="0" w:line="264" w:lineRule="auto"/>
        <w:ind w:firstLine="600"/>
        <w:jc w:val="both"/>
        <w:rPr>
          <w:lang w:val="ru-RU"/>
        </w:rPr>
      </w:pPr>
      <w:r w:rsidRPr="00C44FEC">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C44FEC">
        <w:rPr>
          <w:rFonts w:ascii="Times New Roman" w:hAnsi="Times New Roman"/>
          <w:color w:val="000000"/>
          <w:sz w:val="28"/>
          <w:lang w:val="ru-RU"/>
        </w:rPr>
        <w:t>метапредметных</w:t>
      </w:r>
      <w:proofErr w:type="spellEnd"/>
      <w:r w:rsidRPr="00C44FEC">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F00A39" w:rsidRPr="00C44FEC" w:rsidRDefault="00F00A39" w:rsidP="00F00A39">
      <w:pPr>
        <w:spacing w:after="0" w:line="264" w:lineRule="auto"/>
        <w:ind w:firstLine="600"/>
        <w:jc w:val="both"/>
        <w:rPr>
          <w:lang w:val="ru-RU"/>
        </w:rPr>
      </w:pPr>
      <w:r w:rsidRPr="00C44FEC">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C44FEC">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C44FEC">
        <w:rPr>
          <w:rFonts w:ascii="Times New Roman" w:hAnsi="Times New Roman"/>
          <w:color w:val="000000"/>
          <w:sz w:val="28"/>
          <w:lang w:val="ru-RU"/>
        </w:rPr>
        <w:t xml:space="preserve"> </w:t>
      </w:r>
      <w:proofErr w:type="spellStart"/>
      <w:r w:rsidRPr="00C44FEC">
        <w:rPr>
          <w:rFonts w:ascii="Times New Roman" w:hAnsi="Times New Roman"/>
          <w:color w:val="000000"/>
          <w:sz w:val="28"/>
          <w:lang w:val="ru-RU"/>
        </w:rPr>
        <w:t>Деятельностный</w:t>
      </w:r>
      <w:proofErr w:type="spellEnd"/>
      <w:r w:rsidRPr="00C44FEC">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F00A39" w:rsidRPr="00C44FEC" w:rsidRDefault="00F00A39" w:rsidP="00F00A39">
      <w:pPr>
        <w:spacing w:after="0" w:line="264" w:lineRule="auto"/>
        <w:ind w:firstLine="600"/>
        <w:jc w:val="both"/>
        <w:rPr>
          <w:lang w:val="ru-RU"/>
        </w:rPr>
      </w:pPr>
      <w:r w:rsidRPr="00C44FEC">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C44FEC">
        <w:rPr>
          <w:rFonts w:ascii="Times New Roman" w:hAnsi="Times New Roman"/>
          <w:color w:val="000000"/>
          <w:sz w:val="28"/>
          <w:lang w:val="ru-RU"/>
        </w:rPr>
        <w:t>обу­чения</w:t>
      </w:r>
      <w:proofErr w:type="gramEnd"/>
      <w:r w:rsidRPr="00C44FEC">
        <w:rPr>
          <w:rFonts w:ascii="Times New Roman" w:hAnsi="Times New Roman"/>
          <w:color w:val="000000"/>
          <w:sz w:val="28"/>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F00A39" w:rsidRPr="00C44FEC" w:rsidRDefault="00F00A39" w:rsidP="00F00A39">
      <w:pPr>
        <w:spacing w:after="0" w:line="264" w:lineRule="auto"/>
        <w:ind w:firstLine="600"/>
        <w:jc w:val="both"/>
        <w:rPr>
          <w:lang w:val="ru-RU"/>
        </w:rPr>
      </w:pPr>
      <w:r w:rsidRPr="00C44FEC">
        <w:rPr>
          <w:rFonts w:ascii="Times New Roman" w:hAnsi="Times New Roman"/>
          <w:color w:val="000000"/>
          <w:sz w:val="28"/>
          <w:lang w:val="ru-RU"/>
        </w:rPr>
        <w:lastRenderedPageBreak/>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F00A39" w:rsidRDefault="00F00A39" w:rsidP="00F00A39">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F00A39" w:rsidRPr="00C44FEC" w:rsidRDefault="00F00A39" w:rsidP="00F00A39">
      <w:pPr>
        <w:numPr>
          <w:ilvl w:val="0"/>
          <w:numId w:val="1"/>
        </w:numPr>
        <w:spacing w:after="0" w:line="264" w:lineRule="auto"/>
        <w:jc w:val="both"/>
        <w:rPr>
          <w:lang w:val="ru-RU"/>
        </w:rPr>
      </w:pPr>
      <w:r w:rsidRPr="00C44FEC">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F00A39" w:rsidRPr="00C44FEC" w:rsidRDefault="00F00A39" w:rsidP="00F00A39">
      <w:pPr>
        <w:numPr>
          <w:ilvl w:val="0"/>
          <w:numId w:val="1"/>
        </w:numPr>
        <w:spacing w:after="0" w:line="264" w:lineRule="auto"/>
        <w:jc w:val="both"/>
        <w:rPr>
          <w:lang w:val="ru-RU"/>
        </w:rPr>
      </w:pPr>
      <w:r w:rsidRPr="00C44FEC">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F00A39" w:rsidRPr="00C44FEC" w:rsidRDefault="00F00A39" w:rsidP="00F00A39">
      <w:pPr>
        <w:numPr>
          <w:ilvl w:val="0"/>
          <w:numId w:val="1"/>
        </w:numPr>
        <w:spacing w:after="0" w:line="264" w:lineRule="auto"/>
        <w:jc w:val="both"/>
        <w:rPr>
          <w:lang w:val="ru-RU"/>
        </w:rPr>
      </w:pPr>
      <w:r w:rsidRPr="00C44FEC">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F00A39" w:rsidRPr="00C44FEC" w:rsidRDefault="00F00A39" w:rsidP="00F00A39">
      <w:pPr>
        <w:numPr>
          <w:ilvl w:val="0"/>
          <w:numId w:val="1"/>
        </w:numPr>
        <w:spacing w:after="0" w:line="264" w:lineRule="auto"/>
        <w:jc w:val="both"/>
        <w:rPr>
          <w:lang w:val="ru-RU"/>
        </w:rPr>
      </w:pPr>
      <w:r w:rsidRPr="00C44FEC">
        <w:rPr>
          <w:rFonts w:ascii="Times New Roman" w:hAnsi="Times New Roman"/>
          <w:color w:val="000000"/>
          <w:sz w:val="28"/>
          <w:lang w:val="ru-RU"/>
        </w:rPr>
        <w:t xml:space="preserve">развитие способностей обучающихся к общению в </w:t>
      </w:r>
      <w:proofErr w:type="spellStart"/>
      <w:r w:rsidRPr="00C44FEC">
        <w:rPr>
          <w:rFonts w:ascii="Times New Roman" w:hAnsi="Times New Roman"/>
          <w:color w:val="000000"/>
          <w:sz w:val="28"/>
          <w:lang w:val="ru-RU"/>
        </w:rPr>
        <w:t>полиэтничной</w:t>
      </w:r>
      <w:proofErr w:type="spellEnd"/>
      <w:r w:rsidRPr="00C44FEC">
        <w:rPr>
          <w:rFonts w:ascii="Times New Roman" w:hAnsi="Times New Roman"/>
          <w:color w:val="000000"/>
          <w:sz w:val="28"/>
          <w:lang w:val="ru-RU"/>
        </w:rPr>
        <w:t xml:space="preserve">, </w:t>
      </w:r>
      <w:proofErr w:type="spellStart"/>
      <w:r w:rsidRPr="00C44FEC">
        <w:rPr>
          <w:rFonts w:ascii="Times New Roman" w:hAnsi="Times New Roman"/>
          <w:color w:val="000000"/>
          <w:sz w:val="28"/>
          <w:lang w:val="ru-RU"/>
        </w:rPr>
        <w:t>разномировоззренческой</w:t>
      </w:r>
      <w:proofErr w:type="spellEnd"/>
      <w:r w:rsidRPr="00C44FEC">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F00A39" w:rsidRPr="00C44FEC" w:rsidRDefault="00F00A39" w:rsidP="00F00A39">
      <w:pPr>
        <w:spacing w:after="0" w:line="264" w:lineRule="auto"/>
        <w:ind w:firstLine="600"/>
        <w:jc w:val="both"/>
        <w:rPr>
          <w:lang w:val="ru-RU"/>
        </w:rPr>
      </w:pPr>
      <w:r w:rsidRPr="00C44FEC">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F00A39" w:rsidRPr="00C44FEC" w:rsidRDefault="00F00A39" w:rsidP="00F00A39">
      <w:pPr>
        <w:spacing w:after="0" w:line="264" w:lineRule="auto"/>
        <w:ind w:left="120"/>
        <w:jc w:val="both"/>
        <w:rPr>
          <w:lang w:val="ru-RU"/>
        </w:rPr>
      </w:pPr>
      <w:r w:rsidRPr="00C44FEC">
        <w:rPr>
          <w:rFonts w:ascii="Times New Roman" w:hAnsi="Times New Roman"/>
          <w:color w:val="000000"/>
          <w:sz w:val="28"/>
          <w:lang w:val="ru-RU"/>
        </w:rPr>
        <w:t>​</w:t>
      </w:r>
    </w:p>
    <w:p w:rsidR="001250AD" w:rsidRDefault="001250AD">
      <w:bookmarkStart w:id="0" w:name="_GoBack"/>
      <w:bookmarkEnd w:id="0"/>
    </w:p>
    <w:sectPr w:rsidR="001250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977A4"/>
    <w:multiLevelType w:val="multilevel"/>
    <w:tmpl w:val="329E5B8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D7E"/>
    <w:rsid w:val="001250AD"/>
    <w:rsid w:val="001F5D7E"/>
    <w:rsid w:val="00F00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A39"/>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A39"/>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611</Words>
  <Characters>3483</Characters>
  <Application>Microsoft Office Word</Application>
  <DocSecurity>0</DocSecurity>
  <Lines>29</Lines>
  <Paragraphs>8</Paragraphs>
  <ScaleCrop>false</ScaleCrop>
  <Company>MICROSOFT</Company>
  <LinksUpToDate>false</LinksUpToDate>
  <CharactersWithSpaces>4086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2023-10-17T05:59:00Z</dcterms:created>
  <dcterms:modified xsi:type="dcterms:W3CDTF">2023-10-17T06:00:00Z</dcterms:modified>
</cp:coreProperties>
</file>