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920" w:rsidRDefault="009E7920" w:rsidP="009E7920">
      <w:pPr>
        <w:pStyle w:val="a3"/>
        <w:spacing w:before="1"/>
        <w:ind w:left="202" w:right="446" w:firstLine="707"/>
      </w:pPr>
      <w:r>
        <w:t>Рабочая программа предмета «Математика и конструирование» составлена на основе требований ФГОС НОО к результатам</w:t>
      </w:r>
      <w:r>
        <w:rPr>
          <w:spacing w:val="1"/>
        </w:rPr>
        <w:t xml:space="preserve"> </w:t>
      </w:r>
      <w:r>
        <w:rPr>
          <w:spacing w:val="-1"/>
        </w:rPr>
        <w:t>освоения</w:t>
      </w:r>
      <w:r>
        <w:rPr>
          <w:spacing w:val="-15"/>
        </w:rPr>
        <w:t xml:space="preserve"> </w:t>
      </w:r>
      <w:r>
        <w:rPr>
          <w:spacing w:val="-1"/>
        </w:rPr>
        <w:t>основной</w:t>
      </w:r>
      <w:r>
        <w:rPr>
          <w:spacing w:val="-13"/>
        </w:rPr>
        <w:t xml:space="preserve"> </w:t>
      </w:r>
      <w:r>
        <w:rPr>
          <w:spacing w:val="-1"/>
        </w:rPr>
        <w:t>образовательной</w:t>
      </w:r>
      <w:r>
        <w:rPr>
          <w:spacing w:val="-13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НОО.</w:t>
      </w:r>
    </w:p>
    <w:p w:rsidR="009E7920" w:rsidRDefault="009E7920" w:rsidP="009E7920">
      <w:pPr>
        <w:pStyle w:val="a3"/>
        <w:ind w:left="202" w:right="452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 </w:t>
      </w:r>
      <w:r>
        <w:t>Рабочей программы воспитания.</w:t>
      </w:r>
    </w:p>
    <w:p w:rsidR="009E7920" w:rsidRDefault="009E7920" w:rsidP="009E7920">
      <w:pPr>
        <w:pStyle w:val="a3"/>
        <w:ind w:left="202" w:firstLine="566"/>
        <w:jc w:val="left"/>
      </w:pPr>
      <w:r>
        <w:t>Рабочая</w:t>
      </w:r>
      <w:r>
        <w:rPr>
          <w:spacing w:val="40"/>
        </w:rPr>
        <w:t xml:space="preserve"> </w:t>
      </w:r>
      <w:r>
        <w:t>программа</w:t>
      </w:r>
      <w:r>
        <w:rPr>
          <w:spacing w:val="41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курсу</w:t>
      </w:r>
      <w:r>
        <w:rPr>
          <w:spacing w:val="41"/>
        </w:rPr>
        <w:t xml:space="preserve"> </w:t>
      </w:r>
      <w:r>
        <w:t>«Математика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конструирование»</w:t>
      </w:r>
      <w:r>
        <w:rPr>
          <w:spacing w:val="41"/>
        </w:rPr>
        <w:t xml:space="preserve"> </w:t>
      </w:r>
      <w:r>
        <w:t>создана</w:t>
      </w:r>
      <w:r>
        <w:rPr>
          <w:spacing w:val="40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авторской</w:t>
      </w:r>
      <w:r>
        <w:rPr>
          <w:spacing w:val="22"/>
        </w:rPr>
        <w:t xml:space="preserve"> </w:t>
      </w:r>
      <w:r>
        <w:t>программы</w:t>
      </w:r>
      <w:r>
        <w:rPr>
          <w:spacing w:val="20"/>
        </w:rPr>
        <w:t xml:space="preserve"> </w:t>
      </w:r>
      <w:r>
        <w:t>общеобразовательных</w:t>
      </w:r>
      <w:r>
        <w:rPr>
          <w:spacing w:val="20"/>
        </w:rPr>
        <w:t xml:space="preserve"> </w:t>
      </w:r>
      <w:r>
        <w:t>учреждений</w:t>
      </w:r>
      <w:r>
        <w:rPr>
          <w:spacing w:val="23"/>
        </w:rPr>
        <w:t xml:space="preserve"> </w:t>
      </w:r>
      <w:proofErr w:type="spellStart"/>
      <w:r>
        <w:t>С.И.Волковой</w:t>
      </w:r>
      <w:proofErr w:type="spellEnd"/>
      <w:r>
        <w:t>,</w:t>
      </w:r>
      <w:r>
        <w:rPr>
          <w:spacing w:val="21"/>
        </w:rPr>
        <w:t xml:space="preserve"> </w:t>
      </w:r>
      <w:r>
        <w:t>О.Л.</w:t>
      </w:r>
      <w:r>
        <w:rPr>
          <w:spacing w:val="21"/>
        </w:rPr>
        <w:t xml:space="preserve"> </w:t>
      </w:r>
      <w:proofErr w:type="spellStart"/>
      <w:r>
        <w:t>Пчелкиной</w:t>
      </w:r>
      <w:proofErr w:type="spellEnd"/>
    </w:p>
    <w:p w:rsidR="009E7920" w:rsidRDefault="009E7920" w:rsidP="009E7920">
      <w:pPr>
        <w:pStyle w:val="a3"/>
        <w:ind w:left="202"/>
        <w:jc w:val="left"/>
      </w:pPr>
      <w:r>
        <w:t>«Математика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конструирование».</w:t>
      </w:r>
    </w:p>
    <w:p w:rsidR="009E7920" w:rsidRDefault="009E7920" w:rsidP="009E7920">
      <w:pPr>
        <w:tabs>
          <w:tab w:val="left" w:pos="9122"/>
        </w:tabs>
        <w:ind w:left="202" w:right="445" w:firstLine="566"/>
        <w:rPr>
          <w:sz w:val="24"/>
        </w:rPr>
      </w:pPr>
      <w:r>
        <w:rPr>
          <w:sz w:val="24"/>
        </w:rPr>
        <w:t>Основная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цель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20"/>
          <w:sz w:val="24"/>
        </w:rPr>
        <w:t xml:space="preserve"> </w:t>
      </w:r>
      <w:r>
        <w:rPr>
          <w:sz w:val="24"/>
        </w:rPr>
        <w:t>курса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«Математика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 xml:space="preserve">конструирование» </w:t>
      </w:r>
      <w:r>
        <w:rPr>
          <w:sz w:val="24"/>
        </w:rPr>
        <w:t>состоит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</w:r>
      <w:r>
        <w:rPr>
          <w:spacing w:val="-1"/>
          <w:sz w:val="24"/>
        </w:rPr>
        <w:t>том,</w:t>
      </w:r>
      <w:r>
        <w:rPr>
          <w:spacing w:val="-57"/>
          <w:sz w:val="24"/>
        </w:rPr>
        <w:t xml:space="preserve"> </w:t>
      </w:r>
      <w:r>
        <w:rPr>
          <w:sz w:val="24"/>
        </w:rPr>
        <w:t>чтобы</w:t>
      </w:r>
    </w:p>
    <w:p w:rsidR="009E7920" w:rsidRDefault="009E7920" w:rsidP="009E7920">
      <w:pPr>
        <w:pStyle w:val="a5"/>
        <w:numPr>
          <w:ilvl w:val="0"/>
          <w:numId w:val="1"/>
        </w:numPr>
        <w:tabs>
          <w:tab w:val="left" w:pos="922"/>
        </w:tabs>
        <w:spacing w:before="1"/>
        <w:ind w:left="922"/>
        <w:jc w:val="left"/>
        <w:rPr>
          <w:sz w:val="24"/>
        </w:rPr>
      </w:pPr>
      <w:r>
        <w:rPr>
          <w:sz w:val="24"/>
        </w:rPr>
        <w:t>обеспечить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числовую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учащихся,</w:t>
      </w:r>
    </w:p>
    <w:p w:rsidR="009E7920" w:rsidRDefault="009E7920" w:rsidP="009E7920">
      <w:pPr>
        <w:pStyle w:val="a5"/>
        <w:numPr>
          <w:ilvl w:val="0"/>
          <w:numId w:val="1"/>
        </w:numPr>
        <w:tabs>
          <w:tab w:val="left" w:pos="922"/>
        </w:tabs>
        <w:ind w:left="922"/>
        <w:jc w:val="left"/>
        <w:rPr>
          <w:sz w:val="24"/>
        </w:rPr>
      </w:pPr>
      <w:r>
        <w:rPr>
          <w:sz w:val="24"/>
        </w:rPr>
        <w:t>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представления,</w:t>
      </w:r>
    </w:p>
    <w:p w:rsidR="009E7920" w:rsidRDefault="009E7920" w:rsidP="009E7920">
      <w:pPr>
        <w:pStyle w:val="a5"/>
        <w:numPr>
          <w:ilvl w:val="0"/>
          <w:numId w:val="1"/>
        </w:numPr>
        <w:tabs>
          <w:tab w:val="left" w:pos="982"/>
        </w:tabs>
        <w:ind w:right="451" w:firstLine="0"/>
        <w:jc w:val="left"/>
        <w:rPr>
          <w:sz w:val="24"/>
        </w:rPr>
      </w:pPr>
      <w:r>
        <w:rPr>
          <w:spacing w:val="-1"/>
          <w:sz w:val="24"/>
        </w:rPr>
        <w:t>усилить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логического</w:t>
      </w:r>
      <w:r>
        <w:rPr>
          <w:spacing w:val="-14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2"/>
          <w:sz w:val="24"/>
        </w:rPr>
        <w:t xml:space="preserve"> </w:t>
      </w:r>
      <w:r>
        <w:rPr>
          <w:sz w:val="24"/>
        </w:rPr>
        <w:t>детей.</w:t>
      </w:r>
      <w:r>
        <w:rPr>
          <w:spacing w:val="-57"/>
          <w:sz w:val="24"/>
        </w:rPr>
        <w:t xml:space="preserve"> </w:t>
      </w:r>
      <w:r>
        <w:rPr>
          <w:sz w:val="24"/>
        </w:rPr>
        <w:t>Курс</w:t>
      </w:r>
      <w:r>
        <w:rPr>
          <w:spacing w:val="-2"/>
          <w:sz w:val="24"/>
        </w:rPr>
        <w:t xml:space="preserve"> </w:t>
      </w:r>
      <w:r>
        <w:rPr>
          <w:sz w:val="24"/>
        </w:rPr>
        <w:t>призван решать</w:t>
      </w:r>
      <w:r>
        <w:rPr>
          <w:spacing w:val="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sz w:val="24"/>
        </w:rPr>
        <w:t>:</w:t>
      </w:r>
    </w:p>
    <w:p w:rsidR="009E7920" w:rsidRDefault="009E7920" w:rsidP="009E7920">
      <w:pPr>
        <w:pStyle w:val="a5"/>
        <w:numPr>
          <w:ilvl w:val="0"/>
          <w:numId w:val="2"/>
        </w:numPr>
        <w:tabs>
          <w:tab w:val="left" w:pos="910"/>
        </w:tabs>
        <w:ind w:right="455"/>
        <w:rPr>
          <w:sz w:val="24"/>
        </w:rPr>
      </w:pPr>
      <w:r>
        <w:rPr>
          <w:sz w:val="24"/>
        </w:rPr>
        <w:t>расширение математических, в частности геометрических, знаний и 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воображения;</w:t>
      </w:r>
    </w:p>
    <w:p w:rsidR="009E7920" w:rsidRDefault="009E7920" w:rsidP="009E7920">
      <w:pPr>
        <w:pStyle w:val="a5"/>
        <w:numPr>
          <w:ilvl w:val="0"/>
          <w:numId w:val="2"/>
        </w:numPr>
        <w:tabs>
          <w:tab w:val="left" w:pos="910"/>
        </w:tabs>
        <w:ind w:right="451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чертёжными инструментами;</w:t>
      </w:r>
    </w:p>
    <w:p w:rsidR="009E7920" w:rsidRDefault="009E7920" w:rsidP="009E7920">
      <w:pPr>
        <w:pStyle w:val="a5"/>
        <w:numPr>
          <w:ilvl w:val="0"/>
          <w:numId w:val="2"/>
        </w:numPr>
        <w:tabs>
          <w:tab w:val="left" w:pos="910"/>
        </w:tabs>
        <w:ind w:right="451"/>
        <w:rPr>
          <w:sz w:val="24"/>
        </w:rPr>
      </w:pPr>
      <w:r>
        <w:rPr>
          <w:sz w:val="24"/>
        </w:rPr>
        <w:t>овладение учащимися различными способами моделирования, развитие 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конструкторского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 школьников.</w:t>
      </w:r>
    </w:p>
    <w:p w:rsidR="009E7920" w:rsidRDefault="009E7920" w:rsidP="009E7920">
      <w:pPr>
        <w:pStyle w:val="a3"/>
        <w:ind w:left="202" w:right="447" w:firstLine="626"/>
      </w:pP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конструирование»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-57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школьников: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отношений,</w:t>
      </w:r>
      <w:r>
        <w:rPr>
          <w:spacing w:val="-57"/>
        </w:rPr>
        <w:t xml:space="preserve"> </w:t>
      </w:r>
      <w:r>
        <w:t>формированию способности к продолжительной умственной деятельности и интереса к</w:t>
      </w:r>
      <w:r>
        <w:rPr>
          <w:spacing w:val="1"/>
        </w:rPr>
        <w:t xml:space="preserve"> </w:t>
      </w:r>
      <w:r>
        <w:t>умственному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конструкторского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стремлению</w:t>
      </w:r>
      <w:r>
        <w:rPr>
          <w:spacing w:val="-1"/>
        </w:rPr>
        <w:t xml:space="preserve"> </w:t>
      </w:r>
      <w:r>
        <w:t>использовать математические</w:t>
      </w:r>
      <w:r>
        <w:rPr>
          <w:spacing w:val="-2"/>
        </w:rPr>
        <w:t xml:space="preserve"> </w:t>
      </w:r>
      <w:r>
        <w:t>знания 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9E7920" w:rsidRDefault="009E7920" w:rsidP="009E7920">
      <w:pPr>
        <w:pStyle w:val="1"/>
        <w:jc w:val="both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курса</w:t>
      </w:r>
    </w:p>
    <w:p w:rsidR="009E7920" w:rsidRDefault="009E7920" w:rsidP="009E7920">
      <w:pPr>
        <w:pStyle w:val="a3"/>
        <w:ind w:left="202" w:right="443" w:firstLine="1046"/>
      </w:pPr>
      <w:r>
        <w:t>В</w:t>
      </w:r>
      <w:r>
        <w:rPr>
          <w:spacing w:val="61"/>
        </w:rPr>
        <w:t xml:space="preserve"> </w:t>
      </w:r>
      <w:r>
        <w:t>соответствии</w:t>
      </w:r>
      <w:r>
        <w:rPr>
          <w:spacing w:val="6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 xml:space="preserve">изложенными  </w:t>
      </w:r>
      <w:r>
        <w:rPr>
          <w:spacing w:val="1"/>
        </w:rPr>
        <w:t xml:space="preserve"> </w:t>
      </w:r>
      <w:r>
        <w:t xml:space="preserve">целями  </w:t>
      </w:r>
      <w:r>
        <w:rPr>
          <w:spacing w:val="1"/>
        </w:rPr>
        <w:t xml:space="preserve"> </w:t>
      </w:r>
      <w:r>
        <w:t xml:space="preserve">обучения </w:t>
      </w:r>
      <w:r>
        <w:rPr>
          <w:b/>
        </w:rPr>
        <w:t>основными</w:t>
      </w:r>
      <w:r>
        <w:rPr>
          <w:b/>
          <w:spacing w:val="1"/>
        </w:rPr>
        <w:t xml:space="preserve"> </w:t>
      </w:r>
      <w:r>
        <w:rPr>
          <w:b/>
        </w:rPr>
        <w:t xml:space="preserve">положениями </w:t>
      </w:r>
      <w:r>
        <w:t>содержания и структуры курса</w:t>
      </w:r>
      <w:r>
        <w:rPr>
          <w:spacing w:val="-1"/>
        </w:rPr>
        <w:t xml:space="preserve"> </w:t>
      </w:r>
      <w:r>
        <w:t>являются:</w:t>
      </w:r>
    </w:p>
    <w:p w:rsidR="009E7920" w:rsidRDefault="009E7920" w:rsidP="009E7920">
      <w:pPr>
        <w:pStyle w:val="a5"/>
        <w:numPr>
          <w:ilvl w:val="1"/>
          <w:numId w:val="2"/>
        </w:numPr>
        <w:tabs>
          <w:tab w:val="left" w:pos="910"/>
        </w:tabs>
        <w:ind w:right="448" w:firstLine="566"/>
        <w:rPr>
          <w:sz w:val="24"/>
        </w:rPr>
      </w:pPr>
      <w:r>
        <w:rPr>
          <w:spacing w:val="-1"/>
          <w:sz w:val="24"/>
        </w:rPr>
        <w:t>преемственность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действующим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-16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4"/>
          <w:sz w:val="24"/>
        </w:rPr>
        <w:t xml:space="preserve"> </w:t>
      </w:r>
      <w:r>
        <w:rPr>
          <w:sz w:val="24"/>
        </w:rPr>
        <w:t>курсом</w:t>
      </w:r>
      <w:r>
        <w:rPr>
          <w:spacing w:val="-16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классах,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числовую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</w:p>
    <w:p w:rsidR="009E7920" w:rsidRDefault="009E7920" w:rsidP="009E7920">
      <w:pPr>
        <w:pStyle w:val="a5"/>
        <w:numPr>
          <w:ilvl w:val="1"/>
          <w:numId w:val="2"/>
        </w:numPr>
        <w:tabs>
          <w:tab w:val="left" w:pos="1196"/>
        </w:tabs>
        <w:spacing w:line="293" w:lineRule="exact"/>
        <w:ind w:left="1195" w:hanging="428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решать текстовые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т.д.,</w:t>
      </w:r>
    </w:p>
    <w:p w:rsidR="009E7920" w:rsidRDefault="009E7920" w:rsidP="009E7920">
      <w:pPr>
        <w:pStyle w:val="a5"/>
        <w:numPr>
          <w:ilvl w:val="1"/>
          <w:numId w:val="2"/>
        </w:numPr>
        <w:tabs>
          <w:tab w:val="left" w:pos="1196"/>
        </w:tabs>
        <w:ind w:left="1195" w:right="447" w:hanging="428"/>
        <w:rPr>
          <w:sz w:val="24"/>
        </w:rPr>
      </w:pPr>
      <w:r>
        <w:rPr>
          <w:sz w:val="24"/>
        </w:rPr>
        <w:t>курсом трудового обучения, особенно в той его части, которая 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материалами,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бумагой,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картоном,</w:t>
      </w:r>
      <w:r>
        <w:rPr>
          <w:spacing w:val="1"/>
          <w:sz w:val="24"/>
        </w:rPr>
        <w:t xml:space="preserve"> </w:t>
      </w:r>
      <w:r>
        <w:rPr>
          <w:sz w:val="24"/>
        </w:rPr>
        <w:t>тканью,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пластилином,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проволокой,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металлоконструктором</w:t>
      </w:r>
      <w:proofErr w:type="spellEnd"/>
      <w:r>
        <w:rPr>
          <w:sz w:val="24"/>
        </w:rPr>
        <w:t>;</w:t>
      </w:r>
    </w:p>
    <w:p w:rsidR="009E7920" w:rsidRDefault="009E7920" w:rsidP="009E7920">
      <w:pPr>
        <w:pStyle w:val="a5"/>
        <w:numPr>
          <w:ilvl w:val="1"/>
          <w:numId w:val="2"/>
        </w:numPr>
        <w:tabs>
          <w:tab w:val="left" w:pos="1196"/>
        </w:tabs>
        <w:spacing w:before="1"/>
        <w:ind w:left="1195" w:right="448" w:hanging="428"/>
        <w:rPr>
          <w:sz w:val="24"/>
        </w:rPr>
      </w:pPr>
      <w:r>
        <w:rPr>
          <w:sz w:val="24"/>
        </w:rPr>
        <w:t>усиление геометрической линии начального курса математики, обеспечивающей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линейных,</w:t>
      </w:r>
      <w:r>
        <w:rPr>
          <w:spacing w:val="-11"/>
          <w:sz w:val="24"/>
        </w:rPr>
        <w:t xml:space="preserve"> </w:t>
      </w:r>
      <w:r>
        <w:rPr>
          <w:sz w:val="24"/>
        </w:rPr>
        <w:t>плоскостных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9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фигур,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формирование на этой основе базы и элементов конструкторского мышления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конструкторских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умений;</w:t>
      </w:r>
    </w:p>
    <w:p w:rsidR="009E7920" w:rsidRDefault="009E7920" w:rsidP="009E7920">
      <w:pPr>
        <w:pStyle w:val="a5"/>
        <w:numPr>
          <w:ilvl w:val="1"/>
          <w:numId w:val="2"/>
        </w:numPr>
        <w:tabs>
          <w:tab w:val="left" w:pos="1196"/>
        </w:tabs>
        <w:ind w:left="1195" w:right="442" w:hanging="428"/>
        <w:rPr>
          <w:sz w:val="24"/>
        </w:rPr>
      </w:pPr>
      <w:r>
        <w:rPr>
          <w:sz w:val="24"/>
        </w:rPr>
        <w:t>усиление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линии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обеспечивающей умения изобразить на бумаге сконструированную модель и,</w:t>
      </w:r>
      <w:r>
        <w:rPr>
          <w:spacing w:val="1"/>
          <w:sz w:val="24"/>
        </w:rPr>
        <w:t xml:space="preserve"> </w:t>
      </w:r>
      <w:r>
        <w:rPr>
          <w:sz w:val="24"/>
        </w:rPr>
        <w:t>наоборот,</w:t>
      </w:r>
      <w:r>
        <w:rPr>
          <w:spacing w:val="26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чертежу</w:t>
      </w:r>
      <w:r>
        <w:rPr>
          <w:spacing w:val="26"/>
          <w:sz w:val="24"/>
        </w:rPr>
        <w:t xml:space="preserve"> </w:t>
      </w:r>
      <w:r>
        <w:rPr>
          <w:sz w:val="24"/>
        </w:rPr>
        <w:t>собрать</w:t>
      </w:r>
      <w:r>
        <w:rPr>
          <w:spacing w:val="27"/>
          <w:sz w:val="24"/>
        </w:rPr>
        <w:t xml:space="preserve"> </w:t>
      </w:r>
      <w:r>
        <w:rPr>
          <w:sz w:val="24"/>
        </w:rPr>
        <w:t>объект,</w:t>
      </w:r>
      <w:r>
        <w:rPr>
          <w:spacing w:val="26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27"/>
          <w:sz w:val="24"/>
        </w:rPr>
        <w:t xml:space="preserve"> </w:t>
      </w:r>
      <w:r>
        <w:rPr>
          <w:sz w:val="24"/>
        </w:rPr>
        <w:t>его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7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</w:p>
    <w:p w:rsidR="009E7920" w:rsidRDefault="009E7920" w:rsidP="009E7920">
      <w:pPr>
        <w:widowControl/>
        <w:autoSpaceDE/>
        <w:autoSpaceDN/>
        <w:rPr>
          <w:sz w:val="24"/>
        </w:rPr>
        <w:sectPr w:rsidR="009E7920">
          <w:pgSz w:w="11910" w:h="16840"/>
          <w:pgMar w:top="1320" w:right="400" w:bottom="280" w:left="1500" w:header="720" w:footer="720" w:gutter="0"/>
          <w:cols w:space="720"/>
        </w:sectPr>
      </w:pPr>
    </w:p>
    <w:p w:rsidR="009E7920" w:rsidRDefault="009E7920" w:rsidP="009E7920">
      <w:pPr>
        <w:pStyle w:val="a3"/>
        <w:spacing w:before="73"/>
        <w:ind w:left="1195" w:right="448"/>
      </w:pPr>
      <w:r>
        <w:lastRenderedPageBreak/>
        <w:t>изменениями, внесёнными в чертёж, - всё это призвано обеспечить графическую</w:t>
      </w:r>
      <w:r>
        <w:rPr>
          <w:spacing w:val="-57"/>
        </w:rPr>
        <w:t xml:space="preserve"> </w:t>
      </w:r>
      <w:r>
        <w:t>грамотность учащихся начальных классов;</w:t>
      </w:r>
    </w:p>
    <w:p w:rsidR="009E7920" w:rsidRDefault="009E7920" w:rsidP="009E7920">
      <w:pPr>
        <w:pStyle w:val="a5"/>
        <w:numPr>
          <w:ilvl w:val="1"/>
          <w:numId w:val="2"/>
        </w:numPr>
        <w:tabs>
          <w:tab w:val="left" w:pos="1196"/>
        </w:tabs>
        <w:ind w:left="1195" w:right="451" w:hanging="428"/>
        <w:rPr>
          <w:sz w:val="24"/>
        </w:rPr>
      </w:pPr>
      <w:r>
        <w:rPr>
          <w:sz w:val="24"/>
        </w:rPr>
        <w:t>привлечение дополнительного материала из математики и трудового 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 связан с идеей интеграции курса и обеспечивает формирование 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 и знаний, важных для нового курса. Это, например, представления об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1"/>
          <w:sz w:val="24"/>
        </w:rPr>
        <w:t xml:space="preserve"> </w:t>
      </w:r>
      <w:r>
        <w:rPr>
          <w:sz w:val="24"/>
        </w:rPr>
        <w:t>о точности измерений 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построений.</w:t>
      </w:r>
    </w:p>
    <w:p w:rsidR="009E7920" w:rsidRDefault="009E7920" w:rsidP="009E7920">
      <w:pPr>
        <w:pStyle w:val="a3"/>
        <w:spacing w:before="2"/>
        <w:ind w:left="202" w:right="450" w:firstLine="566"/>
      </w:pPr>
      <w:r>
        <w:t>Курс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конструирование»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дополнить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«математика»</w:t>
      </w:r>
      <w:r>
        <w:rPr>
          <w:spacing w:val="-1"/>
        </w:rPr>
        <w:t xml:space="preserve"> </w:t>
      </w:r>
      <w:r>
        <w:t>практической</w:t>
      </w:r>
      <w:r>
        <w:rPr>
          <w:spacing w:val="60"/>
        </w:rPr>
        <w:t xml:space="preserve"> </w:t>
      </w:r>
      <w:r>
        <w:t>конструкторской деятельностью</w:t>
      </w:r>
      <w:r>
        <w:rPr>
          <w:spacing w:val="-1"/>
        </w:rPr>
        <w:t xml:space="preserve"> </w:t>
      </w:r>
      <w:r>
        <w:t>учащихся.</w:t>
      </w:r>
    </w:p>
    <w:p w:rsidR="009E7920" w:rsidRDefault="009E7920" w:rsidP="009E7920">
      <w:pPr>
        <w:pStyle w:val="a3"/>
        <w:ind w:left="202" w:right="447" w:firstLine="566"/>
      </w:pPr>
      <w:r>
        <w:t>Изучение курса предполагает органическое единство мыслительной и практической</w:t>
      </w:r>
      <w:r>
        <w:rPr>
          <w:spacing w:val="1"/>
        </w:rPr>
        <w:t xml:space="preserve"> </w:t>
      </w:r>
      <w:r>
        <w:t>деятельности учащихся во всём многообразии их взаимного влияния и дополнения одного</w:t>
      </w:r>
      <w:r>
        <w:rPr>
          <w:spacing w:val="-57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другим;</w:t>
      </w:r>
      <w:r>
        <w:rPr>
          <w:spacing w:val="1"/>
        </w:rPr>
        <w:t xml:space="preserve"> </w:t>
      </w:r>
      <w:proofErr w:type="gramStart"/>
      <w:r>
        <w:t>мыслительная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57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основу,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курсом,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организованная</w:t>
      </w:r>
      <w:r>
        <w:rPr>
          <w:spacing w:val="1"/>
        </w:rPr>
        <w:t xml:space="preserve"> </w:t>
      </w:r>
      <w:r>
        <w:t>конструкторско-практическая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обуславливает</w:t>
      </w:r>
      <w:r>
        <w:rPr>
          <w:spacing w:val="1"/>
        </w:rPr>
        <w:t xml:space="preserve"> </w:t>
      </w:r>
      <w:r>
        <w:t>формирование элементов конструкторского и технического мышления, конструкторских и</w:t>
      </w:r>
      <w:r>
        <w:rPr>
          <w:spacing w:val="-57"/>
        </w:rPr>
        <w:t xml:space="preserve"> </w:t>
      </w:r>
      <w:r>
        <w:t>технических</w:t>
      </w:r>
      <w:r>
        <w:rPr>
          <w:spacing w:val="-6"/>
        </w:rPr>
        <w:t xml:space="preserve"> </w:t>
      </w:r>
      <w:r>
        <w:t>умений,</w:t>
      </w:r>
      <w:r>
        <w:rPr>
          <w:spacing w:val="-7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способствует</w:t>
      </w:r>
      <w:r>
        <w:rPr>
          <w:spacing w:val="-4"/>
        </w:rPr>
        <w:t xml:space="preserve"> </w:t>
      </w:r>
      <w:r>
        <w:t>актуализации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закреплению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6"/>
        </w:rPr>
        <w:t xml:space="preserve"> </w:t>
      </w:r>
      <w:r>
        <w:t>практического</w:t>
      </w:r>
      <w:r>
        <w:rPr>
          <w:spacing w:val="-58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осознанности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-1"/>
        </w:rPr>
        <w:t xml:space="preserve"> </w:t>
      </w:r>
      <w:r>
        <w:t>и пространственных</w:t>
      </w:r>
      <w:proofErr w:type="gramEnd"/>
      <w:r>
        <w:t xml:space="preserve"> представлений</w:t>
      </w:r>
      <w:r>
        <w:rPr>
          <w:spacing w:val="-3"/>
        </w:rPr>
        <w:t xml:space="preserve"> </w:t>
      </w:r>
      <w:r>
        <w:t>учащихся.</w:t>
      </w:r>
    </w:p>
    <w:p w:rsidR="009E7920" w:rsidRDefault="009E7920" w:rsidP="009E7920">
      <w:pPr>
        <w:pStyle w:val="a3"/>
        <w:ind w:left="202" w:right="445" w:firstLine="566"/>
      </w:pPr>
      <w:r>
        <w:t>Специфика целей и содержания курса «Математика и конструирование» определяет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своеобразие</w:t>
      </w:r>
      <w:r>
        <w:rPr>
          <w:spacing w:val="-8"/>
        </w:rPr>
        <w:t xml:space="preserve"> </w:t>
      </w:r>
      <w:r>
        <w:t>методики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изучения,</w:t>
      </w:r>
      <w:r>
        <w:rPr>
          <w:spacing w:val="-8"/>
        </w:rPr>
        <w:t xml:space="preserve"> </w:t>
      </w:r>
      <w:r>
        <w:t>форм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приёмов</w:t>
      </w:r>
      <w:r>
        <w:rPr>
          <w:spacing w:val="-9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уроков.</w:t>
      </w:r>
      <w:r>
        <w:rPr>
          <w:spacing w:val="-9"/>
        </w:rPr>
        <w:t xml:space="preserve"> </w:t>
      </w:r>
      <w:r>
        <w:t>Одновременно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выстраивается система задач и заданий конструкторского характера, расположенных 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нарастания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постепенного</w:t>
      </w:r>
      <w:r>
        <w:rPr>
          <w:spacing w:val="1"/>
        </w:rPr>
        <w:t xml:space="preserve"> </w:t>
      </w:r>
      <w:r>
        <w:t>обогащения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моделированию и конструированию, основой освоения которых является практическая</w:t>
      </w:r>
      <w:r>
        <w:rPr>
          <w:spacing w:val="1"/>
        </w:rPr>
        <w:t xml:space="preserve"> </w:t>
      </w:r>
      <w:r>
        <w:t>деятельность детей; предполагается поэтапное формирование навыков самостоятельного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воспроизведение,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характера; создаются условия для формирования навыков контроля и самоконтроля в ходе</w:t>
      </w:r>
      <w:r>
        <w:rPr>
          <w:spacing w:val="-57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заданий.</w:t>
      </w:r>
    </w:p>
    <w:p w:rsidR="009E7920" w:rsidRDefault="009E7920" w:rsidP="009E7920">
      <w:pPr>
        <w:ind w:left="768"/>
        <w:rPr>
          <w:b/>
          <w:i/>
          <w:sz w:val="24"/>
        </w:rPr>
      </w:pPr>
      <w:r>
        <w:rPr>
          <w:b/>
          <w:i/>
          <w:sz w:val="24"/>
        </w:rPr>
        <w:t>Принципы.</w:t>
      </w:r>
    </w:p>
    <w:p w:rsidR="009E7920" w:rsidRDefault="009E7920" w:rsidP="009E7920">
      <w:pPr>
        <w:pStyle w:val="a3"/>
        <w:ind w:left="202" w:firstLine="566"/>
        <w:jc w:val="left"/>
      </w:pPr>
      <w:r>
        <w:t>Принципы,</w:t>
      </w:r>
      <w:r>
        <w:rPr>
          <w:spacing w:val="-6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решают</w:t>
      </w:r>
      <w:r>
        <w:rPr>
          <w:spacing w:val="-1"/>
        </w:rPr>
        <w:t xml:space="preserve"> </w:t>
      </w:r>
      <w:r>
        <w:t>современные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запросов</w:t>
      </w:r>
      <w:r>
        <w:rPr>
          <w:spacing w:val="-57"/>
        </w:rPr>
        <w:t xml:space="preserve"> </w:t>
      </w:r>
      <w:r>
        <w:t>будущего:</w:t>
      </w:r>
    </w:p>
    <w:p w:rsidR="009E7920" w:rsidRDefault="009E7920" w:rsidP="009E7920">
      <w:pPr>
        <w:pStyle w:val="a5"/>
        <w:numPr>
          <w:ilvl w:val="0"/>
          <w:numId w:val="3"/>
        </w:numPr>
        <w:tabs>
          <w:tab w:val="left" w:pos="1054"/>
        </w:tabs>
        <w:ind w:right="446"/>
        <w:rPr>
          <w:sz w:val="24"/>
        </w:rPr>
      </w:pPr>
      <w:r>
        <w:rPr>
          <w:sz w:val="24"/>
        </w:rPr>
        <w:t>Принцип деятельности включает ребёнка в 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познавательную деятельность.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Самообучение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называют </w:t>
      </w:r>
      <w:proofErr w:type="spellStart"/>
      <w:r>
        <w:rPr>
          <w:sz w:val="24"/>
        </w:rPr>
        <w:t>деятельностным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подходом.</w:t>
      </w:r>
    </w:p>
    <w:p w:rsidR="009E7920" w:rsidRDefault="009E7920" w:rsidP="009E7920">
      <w:pPr>
        <w:pStyle w:val="a5"/>
        <w:numPr>
          <w:ilvl w:val="0"/>
          <w:numId w:val="3"/>
        </w:numPr>
        <w:tabs>
          <w:tab w:val="left" w:pos="1054"/>
        </w:tabs>
        <w:ind w:right="444"/>
        <w:rPr>
          <w:sz w:val="24"/>
        </w:rPr>
      </w:pPr>
      <w:r>
        <w:rPr>
          <w:sz w:val="24"/>
        </w:rPr>
        <w:t>Принцип</w:t>
      </w:r>
      <w:r>
        <w:rPr>
          <w:spacing w:val="-1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мире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деятельностном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подходе</w:t>
      </w:r>
      <w:r>
        <w:rPr>
          <w:spacing w:val="-12"/>
          <w:sz w:val="24"/>
        </w:rPr>
        <w:t xml:space="preserve"> </w:t>
      </w:r>
      <w:r>
        <w:rPr>
          <w:sz w:val="24"/>
        </w:rPr>
        <w:t>тесно</w:t>
      </w:r>
      <w:r>
        <w:rPr>
          <w:spacing w:val="-10"/>
          <w:sz w:val="24"/>
        </w:rPr>
        <w:t xml:space="preserve"> </w:t>
      </w:r>
      <w:r>
        <w:rPr>
          <w:sz w:val="24"/>
        </w:rPr>
        <w:t>связан</w:t>
      </w:r>
      <w:r>
        <w:rPr>
          <w:spacing w:val="-57"/>
          <w:sz w:val="24"/>
        </w:rPr>
        <w:t xml:space="preserve"> </w:t>
      </w:r>
      <w:r>
        <w:rPr>
          <w:sz w:val="24"/>
        </w:rPr>
        <w:t>с дидактическим принципом научности, но глубже по отношению к традиционной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системе. Здесь речь идёт и о личностном отношении учащихся к полученным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 их в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9E7920" w:rsidRDefault="009E7920" w:rsidP="009E7920">
      <w:pPr>
        <w:pStyle w:val="a5"/>
        <w:numPr>
          <w:ilvl w:val="0"/>
          <w:numId w:val="3"/>
        </w:numPr>
        <w:tabs>
          <w:tab w:val="left" w:pos="1054"/>
        </w:tabs>
        <w:ind w:right="447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всеми</w:t>
      </w:r>
      <w:r>
        <w:rPr>
          <w:spacing w:val="1"/>
          <w:sz w:val="24"/>
        </w:rPr>
        <w:t xml:space="preserve"> </w:t>
      </w:r>
      <w:r>
        <w:rPr>
          <w:sz w:val="24"/>
        </w:rPr>
        <w:t>ступенями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 методологии, содержания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методики.</w:t>
      </w:r>
    </w:p>
    <w:p w:rsidR="009E7920" w:rsidRDefault="009E7920" w:rsidP="009E7920">
      <w:pPr>
        <w:pStyle w:val="a5"/>
        <w:numPr>
          <w:ilvl w:val="0"/>
          <w:numId w:val="3"/>
        </w:numPr>
        <w:tabs>
          <w:tab w:val="left" w:pos="1054"/>
        </w:tabs>
        <w:ind w:right="451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минимакса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следующем: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57"/>
          <w:sz w:val="24"/>
        </w:rPr>
        <w:t xml:space="preserve"> </w:t>
      </w:r>
      <w:r>
        <w:rPr>
          <w:sz w:val="24"/>
        </w:rPr>
        <w:t>усвоить это 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минимальному уровню.</w:t>
      </w:r>
    </w:p>
    <w:p w:rsidR="009E7920" w:rsidRDefault="009E7920" w:rsidP="009E7920">
      <w:pPr>
        <w:pStyle w:val="a5"/>
        <w:numPr>
          <w:ilvl w:val="0"/>
          <w:numId w:val="3"/>
        </w:numPr>
        <w:tabs>
          <w:tab w:val="left" w:pos="1054"/>
        </w:tabs>
        <w:ind w:right="447"/>
        <w:rPr>
          <w:sz w:val="24"/>
        </w:rPr>
      </w:pPr>
      <w:r>
        <w:rPr>
          <w:sz w:val="24"/>
        </w:rPr>
        <w:t>Принцип психологической комфортности предполагает снятие по 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стрессообразующих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-14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уроке</w:t>
      </w:r>
      <w:r>
        <w:rPr>
          <w:spacing w:val="-57"/>
          <w:sz w:val="24"/>
        </w:rPr>
        <w:t xml:space="preserve"> </w:t>
      </w:r>
      <w:r>
        <w:rPr>
          <w:sz w:val="24"/>
        </w:rPr>
        <w:t>такой атмосферы, которая расковывает учеников, и, в которой они чувствуют себя</w:t>
      </w:r>
      <w:r>
        <w:rPr>
          <w:spacing w:val="-57"/>
          <w:sz w:val="24"/>
        </w:rPr>
        <w:t xml:space="preserve"> </w:t>
      </w:r>
      <w:r>
        <w:rPr>
          <w:sz w:val="24"/>
        </w:rPr>
        <w:t>уверенно. У учеников не должно быть никакого страха перед учителем, не должно</w:t>
      </w:r>
      <w:r>
        <w:rPr>
          <w:spacing w:val="-58"/>
          <w:sz w:val="24"/>
        </w:rPr>
        <w:t xml:space="preserve"> </w:t>
      </w:r>
      <w:r>
        <w:rPr>
          <w:sz w:val="24"/>
        </w:rPr>
        <w:t>быть подавления 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ребёнка.</w:t>
      </w:r>
    </w:p>
    <w:p w:rsidR="009E7920" w:rsidRDefault="009E7920" w:rsidP="009E7920">
      <w:pPr>
        <w:pStyle w:val="a5"/>
        <w:numPr>
          <w:ilvl w:val="0"/>
          <w:numId w:val="3"/>
        </w:numPr>
        <w:tabs>
          <w:tab w:val="left" w:pos="1054"/>
        </w:tabs>
        <w:ind w:right="451"/>
        <w:rPr>
          <w:sz w:val="24"/>
        </w:rPr>
      </w:pPr>
      <w:r>
        <w:rPr>
          <w:sz w:val="24"/>
        </w:rPr>
        <w:t>Принцип вариативности предполагает развитие у детей вариативного 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30"/>
          <w:sz w:val="24"/>
        </w:rPr>
        <w:t xml:space="preserve"> </w:t>
      </w:r>
      <w:r>
        <w:rPr>
          <w:sz w:val="24"/>
        </w:rPr>
        <w:t>систематический</w:t>
      </w:r>
      <w:r>
        <w:rPr>
          <w:spacing w:val="27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29"/>
          <w:sz w:val="24"/>
        </w:rPr>
        <w:t xml:space="preserve"> </w:t>
      </w:r>
      <w:r>
        <w:rPr>
          <w:sz w:val="24"/>
        </w:rPr>
        <w:t>вариантов.</w:t>
      </w:r>
      <w:r>
        <w:rPr>
          <w:spacing w:val="29"/>
          <w:sz w:val="24"/>
        </w:rPr>
        <w:t xml:space="preserve"> </w:t>
      </w:r>
      <w:r>
        <w:rPr>
          <w:sz w:val="24"/>
        </w:rPr>
        <w:t>Этот</w:t>
      </w:r>
      <w:r>
        <w:rPr>
          <w:spacing w:val="27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30"/>
          <w:sz w:val="24"/>
        </w:rPr>
        <w:t xml:space="preserve"> </w:t>
      </w:r>
      <w:r>
        <w:rPr>
          <w:sz w:val="24"/>
        </w:rPr>
        <w:t>снимает</w:t>
      </w:r>
      <w:r>
        <w:rPr>
          <w:spacing w:val="30"/>
          <w:sz w:val="24"/>
        </w:rPr>
        <w:t xml:space="preserve"> </w:t>
      </w:r>
      <w:r>
        <w:rPr>
          <w:sz w:val="24"/>
        </w:rPr>
        <w:t>страх</w:t>
      </w:r>
    </w:p>
    <w:p w:rsidR="009E7920" w:rsidRDefault="009E7920" w:rsidP="009E7920">
      <w:pPr>
        <w:widowControl/>
        <w:autoSpaceDE/>
        <w:autoSpaceDN/>
        <w:rPr>
          <w:sz w:val="24"/>
        </w:rPr>
        <w:sectPr w:rsidR="009E7920">
          <w:pgSz w:w="11910" w:h="16840"/>
          <w:pgMar w:top="1040" w:right="400" w:bottom="280" w:left="1500" w:header="720" w:footer="720" w:gutter="0"/>
          <w:cols w:space="720"/>
        </w:sectPr>
      </w:pPr>
    </w:p>
    <w:p w:rsidR="009E7920" w:rsidRDefault="009E7920" w:rsidP="009E7920">
      <w:pPr>
        <w:pStyle w:val="a3"/>
        <w:spacing w:before="73"/>
        <w:ind w:left="1054" w:right="450"/>
      </w:pPr>
      <w:r>
        <w:lastRenderedPageBreak/>
        <w:t>перед ошибкой, учит воспринимать неудачу не как трагедию, а как сигнал для её</w:t>
      </w:r>
      <w:r>
        <w:rPr>
          <w:spacing w:val="1"/>
        </w:rPr>
        <w:t xml:space="preserve"> </w:t>
      </w:r>
      <w:r>
        <w:t>исправления.</w:t>
      </w:r>
    </w:p>
    <w:p w:rsidR="009E7920" w:rsidRDefault="009E7920" w:rsidP="009E7920">
      <w:pPr>
        <w:pStyle w:val="a5"/>
        <w:numPr>
          <w:ilvl w:val="0"/>
          <w:numId w:val="3"/>
        </w:numPr>
        <w:tabs>
          <w:tab w:val="left" w:pos="1054"/>
        </w:tabs>
        <w:spacing w:before="1"/>
        <w:ind w:right="449"/>
        <w:rPr>
          <w:sz w:val="24"/>
        </w:rPr>
      </w:pPr>
      <w:r>
        <w:rPr>
          <w:sz w:val="24"/>
        </w:rPr>
        <w:t>Принцип творчества (креативности) предполагает максимальную ориентацию на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 деятельности.</w:t>
      </w:r>
    </w:p>
    <w:p w:rsidR="009E7920" w:rsidRDefault="009E7920" w:rsidP="009E7920">
      <w:pPr>
        <w:pStyle w:val="a5"/>
        <w:numPr>
          <w:ilvl w:val="0"/>
          <w:numId w:val="3"/>
        </w:numPr>
        <w:tabs>
          <w:tab w:val="left" w:pos="1054"/>
        </w:tabs>
        <w:ind w:right="447"/>
        <w:rPr>
          <w:sz w:val="24"/>
        </w:rPr>
      </w:pPr>
      <w:r>
        <w:rPr>
          <w:sz w:val="24"/>
        </w:rPr>
        <w:t>Принцип системности. Развитие ребёнка - процесс, в котором взаимосвязаны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взаимозависимы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компоненты.</w:t>
      </w:r>
      <w:r>
        <w:rPr>
          <w:spacing w:val="1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лишь</w:t>
      </w:r>
      <w:r>
        <w:rPr>
          <w:spacing w:val="1"/>
          <w:sz w:val="24"/>
        </w:rPr>
        <w:t xml:space="preserve"> </w:t>
      </w:r>
      <w:r>
        <w:rPr>
          <w:sz w:val="24"/>
        </w:rPr>
        <w:t>одну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функцию.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Необходима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системная</w:t>
      </w:r>
      <w:r>
        <w:rPr>
          <w:spacing w:val="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по 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ребёнка.</w:t>
      </w:r>
    </w:p>
    <w:p w:rsidR="009E7920" w:rsidRDefault="009E7920" w:rsidP="009E7920">
      <w:pPr>
        <w:pStyle w:val="a5"/>
        <w:numPr>
          <w:ilvl w:val="0"/>
          <w:numId w:val="3"/>
        </w:numPr>
        <w:tabs>
          <w:tab w:val="left" w:pos="1054"/>
        </w:tabs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особенностям.</w:t>
      </w:r>
    </w:p>
    <w:p w:rsidR="009E7920" w:rsidRDefault="009E7920" w:rsidP="009E7920">
      <w:pPr>
        <w:pStyle w:val="a5"/>
        <w:numPr>
          <w:ilvl w:val="0"/>
          <w:numId w:val="3"/>
        </w:numPr>
        <w:tabs>
          <w:tab w:val="left" w:pos="1054"/>
        </w:tabs>
        <w:ind w:hanging="725"/>
        <w:rPr>
          <w:sz w:val="24"/>
        </w:rPr>
      </w:pPr>
      <w:r>
        <w:rPr>
          <w:sz w:val="24"/>
        </w:rPr>
        <w:t>Адекватность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нагрузок.</w:t>
      </w:r>
    </w:p>
    <w:p w:rsidR="009E7920" w:rsidRDefault="009E7920" w:rsidP="009E7920">
      <w:pPr>
        <w:pStyle w:val="a5"/>
        <w:numPr>
          <w:ilvl w:val="0"/>
          <w:numId w:val="3"/>
        </w:numPr>
        <w:tabs>
          <w:tab w:val="left" w:pos="1054"/>
        </w:tabs>
        <w:ind w:hanging="725"/>
        <w:rPr>
          <w:sz w:val="24"/>
        </w:rPr>
      </w:pPr>
      <w:r>
        <w:rPr>
          <w:sz w:val="24"/>
        </w:rPr>
        <w:t>Постепенность.</w:t>
      </w:r>
    </w:p>
    <w:p w:rsidR="009E7920" w:rsidRDefault="009E7920" w:rsidP="009E7920">
      <w:pPr>
        <w:pStyle w:val="a5"/>
        <w:numPr>
          <w:ilvl w:val="0"/>
          <w:numId w:val="3"/>
        </w:numPr>
        <w:tabs>
          <w:tab w:val="left" w:pos="1054"/>
        </w:tabs>
        <w:ind w:hanging="725"/>
        <w:rPr>
          <w:sz w:val="24"/>
        </w:rPr>
      </w:pPr>
      <w:r>
        <w:rPr>
          <w:sz w:val="24"/>
        </w:rPr>
        <w:t>Индивидуализация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темпа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9E7920" w:rsidRDefault="009E7920" w:rsidP="009E7920">
      <w:pPr>
        <w:pStyle w:val="a5"/>
        <w:numPr>
          <w:ilvl w:val="0"/>
          <w:numId w:val="3"/>
        </w:numPr>
        <w:tabs>
          <w:tab w:val="left" w:pos="1054"/>
        </w:tabs>
        <w:ind w:hanging="725"/>
        <w:rPr>
          <w:sz w:val="24"/>
        </w:rPr>
      </w:pPr>
      <w:r>
        <w:rPr>
          <w:sz w:val="24"/>
        </w:rPr>
        <w:t>Повторность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</w:p>
    <w:p w:rsidR="009E7920" w:rsidRDefault="009E7920" w:rsidP="009E7920">
      <w:pPr>
        <w:pStyle w:val="a3"/>
        <w:ind w:left="202" w:right="451" w:firstLine="566"/>
      </w:pPr>
      <w:r>
        <w:t>В</w:t>
      </w:r>
      <w:r>
        <w:rPr>
          <w:spacing w:val="1"/>
        </w:rPr>
        <w:t xml:space="preserve"> </w:t>
      </w:r>
      <w:r>
        <w:t>методике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конструирование»</w:t>
      </w:r>
      <w:r>
        <w:rPr>
          <w:spacing w:val="-57"/>
        </w:rPr>
        <w:t xml:space="preserve"> </w:t>
      </w:r>
      <w:r>
        <w:t>учитываются</w:t>
      </w:r>
      <w:r>
        <w:rPr>
          <w:spacing w:val="-11"/>
        </w:rPr>
        <w:t xml:space="preserve"> </w:t>
      </w:r>
      <w:r>
        <w:t>возрастные</w:t>
      </w:r>
      <w:r>
        <w:rPr>
          <w:spacing w:val="-12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возможности</w:t>
      </w:r>
      <w:r>
        <w:rPr>
          <w:spacing w:val="-8"/>
        </w:rPr>
        <w:t xml:space="preserve"> </w:t>
      </w:r>
      <w:r>
        <w:t>детей</w:t>
      </w:r>
      <w:r>
        <w:rPr>
          <w:spacing w:val="-10"/>
        </w:rPr>
        <w:t xml:space="preserve"> </w:t>
      </w:r>
      <w:r>
        <w:t>младшего</w:t>
      </w:r>
      <w:r>
        <w:rPr>
          <w:spacing w:val="-10"/>
        </w:rPr>
        <w:t xml:space="preserve"> </w:t>
      </w:r>
      <w:r>
        <w:t>школьного</w:t>
      </w:r>
      <w:r>
        <w:rPr>
          <w:spacing w:val="-11"/>
        </w:rPr>
        <w:t xml:space="preserve"> </w:t>
      </w:r>
      <w:r>
        <w:t>возраста:</w:t>
      </w:r>
      <w:r>
        <w:rPr>
          <w:spacing w:val="-58"/>
        </w:rPr>
        <w:t xml:space="preserve"> </w:t>
      </w:r>
      <w:r>
        <w:t>часть материала (особенно в 1 классе) излагается в занимательной форме: сказка, рассказ,</w:t>
      </w:r>
      <w:r>
        <w:rPr>
          <w:spacing w:val="1"/>
        </w:rPr>
        <w:t xml:space="preserve"> </w:t>
      </w:r>
      <w:r>
        <w:t>игра,</w:t>
      </w:r>
      <w:r>
        <w:rPr>
          <w:spacing w:val="-1"/>
        </w:rPr>
        <w:t xml:space="preserve"> </w:t>
      </w:r>
      <w:r>
        <w:t>загадка, диалог</w:t>
      </w:r>
      <w:r>
        <w:rPr>
          <w:spacing w:val="-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ученик</w:t>
      </w:r>
      <w:r>
        <w:rPr>
          <w:spacing w:val="-2"/>
        </w:rPr>
        <w:t xml:space="preserve"> </w:t>
      </w:r>
      <w:r>
        <w:t>или ученик-ученик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</w:p>
    <w:p w:rsidR="009E7920" w:rsidRDefault="009E7920" w:rsidP="009E7920">
      <w:pPr>
        <w:pStyle w:val="a3"/>
        <w:spacing w:before="1"/>
        <w:ind w:left="202" w:right="450" w:firstLine="566"/>
      </w:pPr>
      <w:r>
        <w:t>Изучение геометрического материала идёт на уровне представлений, а за основу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берётся</w:t>
      </w:r>
      <w:r>
        <w:rPr>
          <w:spacing w:val="1"/>
        </w:rPr>
        <w:t xml:space="preserve"> </w:t>
      </w:r>
      <w:r>
        <w:t>наглядность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учащихся.</w:t>
      </w:r>
    </w:p>
    <w:p w:rsidR="009E7920" w:rsidRDefault="009E7920" w:rsidP="009E7920">
      <w:pPr>
        <w:pStyle w:val="a3"/>
        <w:ind w:left="202" w:right="443" w:firstLine="566"/>
      </w:pPr>
      <w:r>
        <w:t>Элементы</w:t>
      </w:r>
      <w:r>
        <w:rPr>
          <w:spacing w:val="1"/>
        </w:rPr>
        <w:t xml:space="preserve"> </w:t>
      </w:r>
      <w:r>
        <w:t>конструкторско-практической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равномерно</w:t>
      </w:r>
      <w:r>
        <w:rPr>
          <w:spacing w:val="1"/>
        </w:rPr>
        <w:t xml:space="preserve"> </w:t>
      </w:r>
      <w:r>
        <w:t>распределяется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курс,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конструирование»,</w:t>
      </w:r>
      <w:r>
        <w:rPr>
          <w:spacing w:val="1"/>
        </w:rPr>
        <w:t xml:space="preserve"> </w:t>
      </w:r>
      <w:r>
        <w:t>причём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органично</w:t>
      </w:r>
      <w:r>
        <w:rPr>
          <w:spacing w:val="1"/>
        </w:rPr>
        <w:t xml:space="preserve"> </w:t>
      </w:r>
      <w:r>
        <w:t>увязываются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конструировании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(цифр,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палочек,</w:t>
      </w:r>
      <w:r>
        <w:rPr>
          <w:spacing w:val="1"/>
        </w:rPr>
        <w:t xml:space="preserve"> </w:t>
      </w:r>
      <w:r>
        <w:t>кусков</w:t>
      </w:r>
      <w:r>
        <w:rPr>
          <w:spacing w:val="1"/>
        </w:rPr>
        <w:t xml:space="preserve"> </w:t>
      </w:r>
      <w:r>
        <w:t>проволоки, из моделей геометрических фигур или их частей отсчитывают нужное число</w:t>
      </w:r>
      <w:r>
        <w:rPr>
          <w:spacing w:val="1"/>
        </w:rPr>
        <w:t xml:space="preserve"> </w:t>
      </w:r>
      <w:r>
        <w:t>элементов, увеличивают (уменьшают) их на заданное число штук (или в заданное число</w:t>
      </w:r>
      <w:r>
        <w:rPr>
          <w:spacing w:val="1"/>
        </w:rPr>
        <w:t xml:space="preserve"> </w:t>
      </w:r>
      <w:r>
        <w:t>раз),</w:t>
      </w:r>
      <w:r>
        <w:rPr>
          <w:spacing w:val="-1"/>
        </w:rPr>
        <w:t xml:space="preserve"> </w:t>
      </w:r>
      <w:r>
        <w:t>подсчитывают результат и</w:t>
      </w:r>
      <w:r>
        <w:rPr>
          <w:spacing w:val="1"/>
        </w:rPr>
        <w:t xml:space="preserve"> </w:t>
      </w:r>
      <w:r>
        <w:t>т.д.</w:t>
      </w:r>
    </w:p>
    <w:p w:rsidR="009E7920" w:rsidRDefault="009E7920" w:rsidP="009E7920">
      <w:pPr>
        <w:pStyle w:val="a3"/>
        <w:ind w:left="202" w:right="442" w:firstLine="566"/>
      </w:pPr>
      <w:r>
        <w:t>Особое</w:t>
      </w:r>
      <w:r>
        <w:rPr>
          <w:spacing w:val="-6"/>
        </w:rPr>
        <w:t xml:space="preserve"> </w:t>
      </w:r>
      <w:r>
        <w:t>внимание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курсе</w:t>
      </w:r>
      <w:r>
        <w:rPr>
          <w:spacing w:val="-6"/>
        </w:rPr>
        <w:t xml:space="preserve"> </w:t>
      </w:r>
      <w:r>
        <w:t>уделяется</w:t>
      </w:r>
      <w:r>
        <w:rPr>
          <w:spacing w:val="-5"/>
        </w:rPr>
        <w:t xml:space="preserve"> </w:t>
      </w:r>
      <w:r>
        <w:t>рассмотрению</w:t>
      </w:r>
      <w:r>
        <w:rPr>
          <w:spacing w:val="-4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взаимного</w:t>
      </w:r>
      <w:r>
        <w:rPr>
          <w:spacing w:val="-5"/>
        </w:rPr>
        <w:t xml:space="preserve"> </w:t>
      </w:r>
      <w:r>
        <w:t>расположения</w:t>
      </w:r>
      <w:r>
        <w:rPr>
          <w:spacing w:val="-58"/>
        </w:rPr>
        <w:t xml:space="preserve"> </w:t>
      </w:r>
      <w:r>
        <w:t xml:space="preserve">геометрических фигур на плоскости и в пространстве. </w:t>
      </w:r>
      <w:proofErr w:type="gramStart"/>
      <w:r>
        <w:t>Так, учащиеся конструируют из</w:t>
      </w:r>
      <w:r>
        <w:rPr>
          <w:spacing w:val="1"/>
        </w:rPr>
        <w:t xml:space="preserve"> </w:t>
      </w:r>
      <w:r>
        <w:t>моделей линейных и плоскостных геометрических фигур различные объекты, при этом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растёт,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подводятся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возможности</w:t>
      </w:r>
      <w:r>
        <w:rPr>
          <w:spacing w:val="-9"/>
        </w:rPr>
        <w:t xml:space="preserve"> </w:t>
      </w:r>
      <w:r>
        <w:t>использования</w:t>
      </w:r>
      <w:r>
        <w:rPr>
          <w:spacing w:val="-11"/>
        </w:rPr>
        <w:t xml:space="preserve"> </w:t>
      </w:r>
      <w:r>
        <w:t>этих</w:t>
      </w:r>
      <w:r>
        <w:rPr>
          <w:spacing w:val="-11"/>
        </w:rPr>
        <w:t xml:space="preserve"> </w:t>
      </w:r>
      <w:r>
        <w:t>моделей</w:t>
      </w:r>
      <w:r>
        <w:rPr>
          <w:spacing w:val="-9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только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конструирования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плоскости,</w:t>
      </w:r>
      <w:r>
        <w:rPr>
          <w:spacing w:val="-11"/>
        </w:rPr>
        <w:t xml:space="preserve"> </w:t>
      </w:r>
      <w:r>
        <w:t>но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многогранников</w:t>
      </w:r>
      <w:r>
        <w:rPr>
          <w:spacing w:val="1"/>
        </w:rPr>
        <w:t xml:space="preserve"> </w:t>
      </w:r>
      <w:r>
        <w:t>(пирамида,</w:t>
      </w:r>
      <w:r>
        <w:rPr>
          <w:spacing w:val="1"/>
        </w:rPr>
        <w:t xml:space="preserve"> </w:t>
      </w:r>
      <w:r>
        <w:t>прямоугольный</w:t>
      </w:r>
      <w:r>
        <w:rPr>
          <w:spacing w:val="-3"/>
        </w:rPr>
        <w:t xml:space="preserve"> </w:t>
      </w:r>
      <w:r>
        <w:t>параллелепипед, куб) и</w:t>
      </w:r>
      <w:r>
        <w:rPr>
          <w:spacing w:val="-2"/>
        </w:rPr>
        <w:t xml:space="preserve"> </w:t>
      </w:r>
      <w:r>
        <w:t>их каркасов.</w:t>
      </w:r>
      <w:proofErr w:type="gramEnd"/>
    </w:p>
    <w:p w:rsidR="009E7920" w:rsidRDefault="009E7920" w:rsidP="009E7920">
      <w:pPr>
        <w:pStyle w:val="a3"/>
        <w:ind w:left="202" w:right="446" w:firstLine="566"/>
      </w:pP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изготовлению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вычерчиванием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конечных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подводятся к пониманию роли и значения чертежа в конструкторской деятельности, у них</w:t>
      </w:r>
      <w:r>
        <w:rPr>
          <w:spacing w:val="1"/>
        </w:rPr>
        <w:t xml:space="preserve"> </w:t>
      </w:r>
      <w:r>
        <w:t>формируются</w:t>
      </w:r>
      <w:r>
        <w:rPr>
          <w:spacing w:val="-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чертёж, читать его,</w:t>
      </w:r>
      <w:r>
        <w:rPr>
          <w:spacing w:val="-2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дополнения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9E7920" w:rsidRDefault="009E7920" w:rsidP="009E7920">
      <w:pPr>
        <w:pStyle w:val="1"/>
        <w:spacing w:before="1"/>
        <w:ind w:left="828"/>
        <w:jc w:val="both"/>
      </w:pPr>
      <w:r>
        <w:t>Место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«Математика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конструирование»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плане.</w:t>
      </w:r>
    </w:p>
    <w:p w:rsidR="009E7920" w:rsidRDefault="009E7920" w:rsidP="009E7920">
      <w:pPr>
        <w:pStyle w:val="a3"/>
        <w:ind w:left="202"/>
      </w:pPr>
      <w:r>
        <w:t>Программа</w:t>
      </w:r>
      <w:r>
        <w:rPr>
          <w:spacing w:val="-3"/>
        </w:rPr>
        <w:t xml:space="preserve"> </w:t>
      </w:r>
      <w:r>
        <w:t>«Математика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конструирование»</w:t>
      </w:r>
      <w:r>
        <w:rPr>
          <w:spacing w:val="-1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 w:rsidR="00177E0A">
        <w:t>101</w:t>
      </w:r>
      <w:r>
        <w:t xml:space="preserve"> ч</w:t>
      </w:r>
      <w:r>
        <w:rPr>
          <w:spacing w:val="-1"/>
        </w:rPr>
        <w:t xml:space="preserve"> </w:t>
      </w:r>
      <w:r>
        <w:t>(</w:t>
      </w:r>
      <w:r w:rsidR="00177E0A">
        <w:t xml:space="preserve">1 ч в неделю в 1 классе, </w:t>
      </w:r>
      <w:r>
        <w:t>1</w:t>
      </w:r>
      <w:r>
        <w:rPr>
          <w:spacing w:val="-1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 во 2 классе и 1 час в неделю в 3 классе).</w:t>
      </w:r>
    </w:p>
    <w:p w:rsidR="00185D93" w:rsidRDefault="00185D93">
      <w:bookmarkStart w:id="0" w:name="_GoBack"/>
      <w:bookmarkEnd w:id="0"/>
    </w:p>
    <w:sectPr w:rsidR="00185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05FFD"/>
    <w:multiLevelType w:val="hybridMultilevel"/>
    <w:tmpl w:val="865AB94A"/>
    <w:lvl w:ilvl="0" w:tplc="EC2A93AE">
      <w:numFmt w:val="bullet"/>
      <w:lvlText w:val=""/>
      <w:lvlJc w:val="left"/>
      <w:pPr>
        <w:ind w:left="768" w:hanging="15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26BC5126">
      <w:numFmt w:val="bullet"/>
      <w:lvlText w:val="•"/>
      <w:lvlJc w:val="left"/>
      <w:pPr>
        <w:ind w:left="1684" w:hanging="154"/>
      </w:pPr>
      <w:rPr>
        <w:lang w:val="ru-RU" w:eastAsia="en-US" w:bidi="ar-SA"/>
      </w:rPr>
    </w:lvl>
    <w:lvl w:ilvl="2" w:tplc="8D9AD6AA">
      <w:numFmt w:val="bullet"/>
      <w:lvlText w:val="•"/>
      <w:lvlJc w:val="left"/>
      <w:pPr>
        <w:ind w:left="2609" w:hanging="154"/>
      </w:pPr>
      <w:rPr>
        <w:lang w:val="ru-RU" w:eastAsia="en-US" w:bidi="ar-SA"/>
      </w:rPr>
    </w:lvl>
    <w:lvl w:ilvl="3" w:tplc="DBD8A4E4">
      <w:numFmt w:val="bullet"/>
      <w:lvlText w:val="•"/>
      <w:lvlJc w:val="left"/>
      <w:pPr>
        <w:ind w:left="3533" w:hanging="154"/>
      </w:pPr>
      <w:rPr>
        <w:lang w:val="ru-RU" w:eastAsia="en-US" w:bidi="ar-SA"/>
      </w:rPr>
    </w:lvl>
    <w:lvl w:ilvl="4" w:tplc="4C886C6E">
      <w:numFmt w:val="bullet"/>
      <w:lvlText w:val="•"/>
      <w:lvlJc w:val="left"/>
      <w:pPr>
        <w:ind w:left="4458" w:hanging="154"/>
      </w:pPr>
      <w:rPr>
        <w:lang w:val="ru-RU" w:eastAsia="en-US" w:bidi="ar-SA"/>
      </w:rPr>
    </w:lvl>
    <w:lvl w:ilvl="5" w:tplc="275C4526">
      <w:numFmt w:val="bullet"/>
      <w:lvlText w:val="•"/>
      <w:lvlJc w:val="left"/>
      <w:pPr>
        <w:ind w:left="5383" w:hanging="154"/>
      </w:pPr>
      <w:rPr>
        <w:lang w:val="ru-RU" w:eastAsia="en-US" w:bidi="ar-SA"/>
      </w:rPr>
    </w:lvl>
    <w:lvl w:ilvl="6" w:tplc="11041000">
      <w:numFmt w:val="bullet"/>
      <w:lvlText w:val="•"/>
      <w:lvlJc w:val="left"/>
      <w:pPr>
        <w:ind w:left="6307" w:hanging="154"/>
      </w:pPr>
      <w:rPr>
        <w:lang w:val="ru-RU" w:eastAsia="en-US" w:bidi="ar-SA"/>
      </w:rPr>
    </w:lvl>
    <w:lvl w:ilvl="7" w:tplc="19948FAC">
      <w:numFmt w:val="bullet"/>
      <w:lvlText w:val="•"/>
      <w:lvlJc w:val="left"/>
      <w:pPr>
        <w:ind w:left="7232" w:hanging="154"/>
      </w:pPr>
      <w:rPr>
        <w:lang w:val="ru-RU" w:eastAsia="en-US" w:bidi="ar-SA"/>
      </w:rPr>
    </w:lvl>
    <w:lvl w:ilvl="8" w:tplc="5E52E486">
      <w:numFmt w:val="bullet"/>
      <w:lvlText w:val="•"/>
      <w:lvlJc w:val="left"/>
      <w:pPr>
        <w:ind w:left="8157" w:hanging="154"/>
      </w:pPr>
      <w:rPr>
        <w:lang w:val="ru-RU" w:eastAsia="en-US" w:bidi="ar-SA"/>
      </w:rPr>
    </w:lvl>
  </w:abstractNum>
  <w:abstractNum w:abstractNumId="1">
    <w:nsid w:val="73606C4B"/>
    <w:multiLevelType w:val="hybridMultilevel"/>
    <w:tmpl w:val="7B20EE2C"/>
    <w:lvl w:ilvl="0" w:tplc="A9106B66">
      <w:start w:val="1"/>
      <w:numFmt w:val="decimal"/>
      <w:lvlText w:val="%1."/>
      <w:lvlJc w:val="left"/>
      <w:pPr>
        <w:ind w:left="910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FCFAB8">
      <w:numFmt w:val="bullet"/>
      <w:lvlText w:val=""/>
      <w:lvlJc w:val="left"/>
      <w:pPr>
        <w:ind w:left="20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05A7602">
      <w:numFmt w:val="bullet"/>
      <w:lvlText w:val="•"/>
      <w:lvlJc w:val="left"/>
      <w:pPr>
        <w:ind w:left="1929" w:hanging="142"/>
      </w:pPr>
      <w:rPr>
        <w:lang w:val="ru-RU" w:eastAsia="en-US" w:bidi="ar-SA"/>
      </w:rPr>
    </w:lvl>
    <w:lvl w:ilvl="3" w:tplc="8ED40580">
      <w:numFmt w:val="bullet"/>
      <w:lvlText w:val="•"/>
      <w:lvlJc w:val="left"/>
      <w:pPr>
        <w:ind w:left="2939" w:hanging="142"/>
      </w:pPr>
      <w:rPr>
        <w:lang w:val="ru-RU" w:eastAsia="en-US" w:bidi="ar-SA"/>
      </w:rPr>
    </w:lvl>
    <w:lvl w:ilvl="4" w:tplc="7F3201DA">
      <w:numFmt w:val="bullet"/>
      <w:lvlText w:val="•"/>
      <w:lvlJc w:val="left"/>
      <w:pPr>
        <w:ind w:left="3948" w:hanging="142"/>
      </w:pPr>
      <w:rPr>
        <w:lang w:val="ru-RU" w:eastAsia="en-US" w:bidi="ar-SA"/>
      </w:rPr>
    </w:lvl>
    <w:lvl w:ilvl="5" w:tplc="4A1C736E">
      <w:numFmt w:val="bullet"/>
      <w:lvlText w:val="•"/>
      <w:lvlJc w:val="left"/>
      <w:pPr>
        <w:ind w:left="4958" w:hanging="142"/>
      </w:pPr>
      <w:rPr>
        <w:lang w:val="ru-RU" w:eastAsia="en-US" w:bidi="ar-SA"/>
      </w:rPr>
    </w:lvl>
    <w:lvl w:ilvl="6" w:tplc="B1384582">
      <w:numFmt w:val="bullet"/>
      <w:lvlText w:val="•"/>
      <w:lvlJc w:val="left"/>
      <w:pPr>
        <w:ind w:left="5968" w:hanging="142"/>
      </w:pPr>
      <w:rPr>
        <w:lang w:val="ru-RU" w:eastAsia="en-US" w:bidi="ar-SA"/>
      </w:rPr>
    </w:lvl>
    <w:lvl w:ilvl="7" w:tplc="03EE3348">
      <w:numFmt w:val="bullet"/>
      <w:lvlText w:val="•"/>
      <w:lvlJc w:val="left"/>
      <w:pPr>
        <w:ind w:left="6977" w:hanging="142"/>
      </w:pPr>
      <w:rPr>
        <w:lang w:val="ru-RU" w:eastAsia="en-US" w:bidi="ar-SA"/>
      </w:rPr>
    </w:lvl>
    <w:lvl w:ilvl="8" w:tplc="C772E5F6">
      <w:numFmt w:val="bullet"/>
      <w:lvlText w:val="•"/>
      <w:lvlJc w:val="left"/>
      <w:pPr>
        <w:ind w:left="7987" w:hanging="142"/>
      </w:pPr>
      <w:rPr>
        <w:lang w:val="ru-RU" w:eastAsia="en-US" w:bidi="ar-SA"/>
      </w:rPr>
    </w:lvl>
  </w:abstractNum>
  <w:abstractNum w:abstractNumId="2">
    <w:nsid w:val="7E961E8F"/>
    <w:multiLevelType w:val="hybridMultilevel"/>
    <w:tmpl w:val="28C8D3F2"/>
    <w:lvl w:ilvl="0" w:tplc="7F4C2052">
      <w:start w:val="1"/>
      <w:numFmt w:val="decimal"/>
      <w:lvlText w:val="%1."/>
      <w:lvlJc w:val="left"/>
      <w:pPr>
        <w:ind w:left="1054" w:hanging="6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B8EB2E">
      <w:numFmt w:val="bullet"/>
      <w:lvlText w:val="•"/>
      <w:lvlJc w:val="left"/>
      <w:pPr>
        <w:ind w:left="1954" w:hanging="605"/>
      </w:pPr>
      <w:rPr>
        <w:lang w:val="ru-RU" w:eastAsia="en-US" w:bidi="ar-SA"/>
      </w:rPr>
    </w:lvl>
    <w:lvl w:ilvl="2" w:tplc="E89EB554">
      <w:numFmt w:val="bullet"/>
      <w:lvlText w:val="•"/>
      <w:lvlJc w:val="left"/>
      <w:pPr>
        <w:ind w:left="2849" w:hanging="605"/>
      </w:pPr>
      <w:rPr>
        <w:lang w:val="ru-RU" w:eastAsia="en-US" w:bidi="ar-SA"/>
      </w:rPr>
    </w:lvl>
    <w:lvl w:ilvl="3" w:tplc="FE768FDE">
      <w:numFmt w:val="bullet"/>
      <w:lvlText w:val="•"/>
      <w:lvlJc w:val="left"/>
      <w:pPr>
        <w:ind w:left="3743" w:hanging="605"/>
      </w:pPr>
      <w:rPr>
        <w:lang w:val="ru-RU" w:eastAsia="en-US" w:bidi="ar-SA"/>
      </w:rPr>
    </w:lvl>
    <w:lvl w:ilvl="4" w:tplc="AC6662A4">
      <w:numFmt w:val="bullet"/>
      <w:lvlText w:val="•"/>
      <w:lvlJc w:val="left"/>
      <w:pPr>
        <w:ind w:left="4638" w:hanging="605"/>
      </w:pPr>
      <w:rPr>
        <w:lang w:val="ru-RU" w:eastAsia="en-US" w:bidi="ar-SA"/>
      </w:rPr>
    </w:lvl>
    <w:lvl w:ilvl="5" w:tplc="B2922EC8">
      <w:numFmt w:val="bullet"/>
      <w:lvlText w:val="•"/>
      <w:lvlJc w:val="left"/>
      <w:pPr>
        <w:ind w:left="5533" w:hanging="605"/>
      </w:pPr>
      <w:rPr>
        <w:lang w:val="ru-RU" w:eastAsia="en-US" w:bidi="ar-SA"/>
      </w:rPr>
    </w:lvl>
    <w:lvl w:ilvl="6" w:tplc="FB709612">
      <w:numFmt w:val="bullet"/>
      <w:lvlText w:val="•"/>
      <w:lvlJc w:val="left"/>
      <w:pPr>
        <w:ind w:left="6427" w:hanging="605"/>
      </w:pPr>
      <w:rPr>
        <w:lang w:val="ru-RU" w:eastAsia="en-US" w:bidi="ar-SA"/>
      </w:rPr>
    </w:lvl>
    <w:lvl w:ilvl="7" w:tplc="9C88B206">
      <w:numFmt w:val="bullet"/>
      <w:lvlText w:val="•"/>
      <w:lvlJc w:val="left"/>
      <w:pPr>
        <w:ind w:left="7322" w:hanging="605"/>
      </w:pPr>
      <w:rPr>
        <w:lang w:val="ru-RU" w:eastAsia="en-US" w:bidi="ar-SA"/>
      </w:rPr>
    </w:lvl>
    <w:lvl w:ilvl="8" w:tplc="FCD2B3B0">
      <w:numFmt w:val="bullet"/>
      <w:lvlText w:val="•"/>
      <w:lvlJc w:val="left"/>
      <w:pPr>
        <w:ind w:left="8217" w:hanging="605"/>
      </w:pPr>
      <w:rPr>
        <w:lang w:val="ru-RU" w:eastAsia="en-US" w:bidi="ar-SA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4A3"/>
    <w:rsid w:val="00177E0A"/>
    <w:rsid w:val="00185D93"/>
    <w:rsid w:val="009E7920"/>
    <w:rsid w:val="00CC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E79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E7920"/>
    <w:pPr>
      <w:ind w:left="76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E792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semiHidden/>
    <w:unhideWhenUsed/>
    <w:qFormat/>
    <w:rsid w:val="009E7920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9E792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9E7920"/>
    <w:pPr>
      <w:ind w:left="768" w:hanging="284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E79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E7920"/>
    <w:pPr>
      <w:ind w:left="76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E792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semiHidden/>
    <w:unhideWhenUsed/>
    <w:qFormat/>
    <w:rsid w:val="009E7920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9E792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9E7920"/>
    <w:pPr>
      <w:ind w:left="768" w:hanging="28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6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1352</Words>
  <Characters>7708</Characters>
  <Application>Microsoft Office Word</Application>
  <DocSecurity>0</DocSecurity>
  <Lines>64</Lines>
  <Paragraphs>18</Paragraphs>
  <ScaleCrop>false</ScaleCrop>
  <Company/>
  <LinksUpToDate>false</LinksUpToDate>
  <CharactersWithSpaces>9042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2023-10-17T05:25:00Z</dcterms:created>
  <dcterms:modified xsi:type="dcterms:W3CDTF">2023-10-17T06:10:00Z</dcterms:modified>
</cp:coreProperties>
</file>