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ED" w:rsidRPr="005B6FB9" w:rsidRDefault="00354CED" w:rsidP="0035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6FB9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Кирилловского муниципального района «</w:t>
      </w:r>
      <w:proofErr w:type="spellStart"/>
      <w:r w:rsidRPr="005B6FB9">
        <w:rPr>
          <w:rFonts w:ascii="Times New Roman" w:hAnsi="Times New Roman" w:cs="Times New Roman"/>
          <w:sz w:val="28"/>
          <w:szCs w:val="28"/>
        </w:rPr>
        <w:t>Ферапонтовская</w:t>
      </w:r>
      <w:proofErr w:type="spellEnd"/>
      <w:r w:rsidRPr="005B6FB9">
        <w:rPr>
          <w:rFonts w:ascii="Times New Roman" w:hAnsi="Times New Roman" w:cs="Times New Roman"/>
          <w:sz w:val="28"/>
          <w:szCs w:val="28"/>
        </w:rPr>
        <w:t xml:space="preserve"> средняя школа имени </w:t>
      </w:r>
    </w:p>
    <w:p w:rsidR="00354CED" w:rsidRPr="005B6FB9" w:rsidRDefault="00354CED" w:rsidP="0035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6FB9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proofErr w:type="spellStart"/>
      <w:r w:rsidRPr="005B6FB9">
        <w:rPr>
          <w:rFonts w:ascii="Times New Roman" w:hAnsi="Times New Roman" w:cs="Times New Roman"/>
          <w:sz w:val="28"/>
          <w:szCs w:val="28"/>
        </w:rPr>
        <w:t>А.В.Андреева</w:t>
      </w:r>
      <w:proofErr w:type="spellEnd"/>
      <w:r w:rsidRPr="005B6FB9">
        <w:rPr>
          <w:rFonts w:ascii="Times New Roman" w:hAnsi="Times New Roman" w:cs="Times New Roman"/>
          <w:sz w:val="28"/>
          <w:szCs w:val="28"/>
        </w:rPr>
        <w:t>»</w:t>
      </w:r>
    </w:p>
    <w:p w:rsidR="00354CED" w:rsidRDefault="00354CED" w:rsidP="00354C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CED" w:rsidRPr="005B6FB9" w:rsidRDefault="00C65751" w:rsidP="00354C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1375907"/>
            <wp:effectExtent l="19050" t="0" r="3175" b="0"/>
            <wp:docPr id="3" name="Рисунок 1" descr="C:\Users\Пользователь\Downloads\Утверждение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Утверждение Р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CED" w:rsidRPr="005B6FB9" w:rsidRDefault="00C65751" w:rsidP="00354C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354CED" w:rsidRPr="005B6FB9" w:rsidRDefault="00354CED" w:rsidP="00354C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54CED" w:rsidRPr="005B6FB9" w:rsidRDefault="00354CED" w:rsidP="00354C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C2811" w:rsidRDefault="003C2811" w:rsidP="00354C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54CED" w:rsidRPr="005B6FB9" w:rsidRDefault="003C2811" w:rsidP="00354C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0E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4CED" w:rsidRPr="005B6FB9">
        <w:rPr>
          <w:rFonts w:ascii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354CED" w:rsidRPr="005B6FB9" w:rsidRDefault="00354CED" w:rsidP="00354C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B6F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биологии</w:t>
      </w:r>
    </w:p>
    <w:p w:rsidR="00354CED" w:rsidRPr="005B6FB9" w:rsidRDefault="00354CED" w:rsidP="00354C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5 - 9</w:t>
      </w:r>
      <w:r w:rsidRPr="005B6F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 </w:t>
      </w:r>
      <w:r w:rsidR="00452E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54CED" w:rsidRPr="005B6FB9" w:rsidRDefault="00237606" w:rsidP="00354C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(срок реализации 5 лет)</w:t>
      </w:r>
    </w:p>
    <w:p w:rsidR="00354CED" w:rsidRPr="005B6FB9" w:rsidRDefault="00354CED" w:rsidP="00354CED">
      <w:pPr>
        <w:spacing w:before="20"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:rsidR="00354CED" w:rsidRPr="005B6FB9" w:rsidRDefault="00354CED" w:rsidP="00354CE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54CED" w:rsidRPr="005B6FB9" w:rsidRDefault="00354CED" w:rsidP="00354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CED" w:rsidRPr="005B6FB9" w:rsidRDefault="00354CED" w:rsidP="00354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CED" w:rsidRPr="005B6FB9" w:rsidRDefault="00354CED" w:rsidP="00354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CED" w:rsidRPr="005B6FB9" w:rsidRDefault="00354CED" w:rsidP="00354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CED" w:rsidRPr="005B6FB9" w:rsidRDefault="00354CED" w:rsidP="0035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6FB9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: учитель биологии</w:t>
      </w:r>
      <w:r w:rsidRPr="005B6FB9">
        <w:rPr>
          <w:rFonts w:ascii="Times New Roman" w:hAnsi="Times New Roman" w:cs="Times New Roman"/>
          <w:sz w:val="24"/>
          <w:szCs w:val="24"/>
        </w:rPr>
        <w:t xml:space="preserve"> высшей </w:t>
      </w:r>
    </w:p>
    <w:p w:rsidR="00354CED" w:rsidRPr="005B6FB9" w:rsidRDefault="00354CED" w:rsidP="00354C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6FB9">
        <w:rPr>
          <w:rFonts w:ascii="Times New Roman" w:hAnsi="Times New Roman" w:cs="Times New Roman"/>
          <w:sz w:val="24"/>
          <w:szCs w:val="24"/>
        </w:rPr>
        <w:t>квалиф</w:t>
      </w:r>
      <w:r>
        <w:rPr>
          <w:rFonts w:ascii="Times New Roman" w:hAnsi="Times New Roman" w:cs="Times New Roman"/>
          <w:sz w:val="24"/>
          <w:szCs w:val="24"/>
        </w:rPr>
        <w:t>икационной категории Архипова Н.Н.</w:t>
      </w:r>
      <w:r w:rsidRPr="005B6FB9">
        <w:rPr>
          <w:rFonts w:ascii="Times New Roman" w:hAnsi="Times New Roman" w:cs="Times New Roman"/>
          <w:sz w:val="24"/>
          <w:szCs w:val="24"/>
        </w:rPr>
        <w:t>.</w:t>
      </w:r>
    </w:p>
    <w:p w:rsidR="00354CED" w:rsidRDefault="00354CED" w:rsidP="00354CED">
      <w:pPr>
        <w:jc w:val="right"/>
        <w:rPr>
          <w:sz w:val="28"/>
          <w:szCs w:val="28"/>
        </w:rPr>
      </w:pPr>
    </w:p>
    <w:p w:rsidR="00354CED" w:rsidRDefault="00354CED" w:rsidP="00354CED">
      <w:pPr>
        <w:jc w:val="center"/>
        <w:rPr>
          <w:sz w:val="28"/>
          <w:szCs w:val="28"/>
        </w:rPr>
      </w:pPr>
    </w:p>
    <w:p w:rsidR="00354CED" w:rsidRDefault="00354CED" w:rsidP="00354CED">
      <w:pPr>
        <w:jc w:val="center"/>
        <w:rPr>
          <w:sz w:val="28"/>
          <w:szCs w:val="28"/>
        </w:rPr>
      </w:pPr>
    </w:p>
    <w:p w:rsidR="00354CED" w:rsidRDefault="00354CED" w:rsidP="00354CED">
      <w:pPr>
        <w:jc w:val="center"/>
        <w:rPr>
          <w:sz w:val="28"/>
          <w:szCs w:val="28"/>
        </w:rPr>
      </w:pPr>
    </w:p>
    <w:p w:rsidR="003C2811" w:rsidRDefault="003C2811" w:rsidP="00354CED">
      <w:pPr>
        <w:jc w:val="center"/>
        <w:rPr>
          <w:sz w:val="28"/>
          <w:szCs w:val="28"/>
        </w:rPr>
      </w:pPr>
    </w:p>
    <w:p w:rsidR="003C2811" w:rsidRDefault="003C2811" w:rsidP="00354CED">
      <w:pPr>
        <w:jc w:val="center"/>
        <w:rPr>
          <w:sz w:val="28"/>
          <w:szCs w:val="28"/>
        </w:rPr>
      </w:pPr>
    </w:p>
    <w:p w:rsidR="00354CED" w:rsidRDefault="00354CED" w:rsidP="00354CED">
      <w:pPr>
        <w:jc w:val="center"/>
        <w:rPr>
          <w:sz w:val="28"/>
          <w:szCs w:val="28"/>
        </w:rPr>
      </w:pPr>
    </w:p>
    <w:p w:rsidR="00354CED" w:rsidRDefault="00354CED" w:rsidP="00354CED">
      <w:pPr>
        <w:rPr>
          <w:sz w:val="28"/>
          <w:szCs w:val="28"/>
        </w:rPr>
      </w:pPr>
    </w:p>
    <w:p w:rsidR="00354CED" w:rsidRPr="005B6FB9" w:rsidRDefault="00354CED" w:rsidP="00354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FB9">
        <w:rPr>
          <w:rFonts w:ascii="Times New Roman" w:hAnsi="Times New Roman" w:cs="Times New Roman"/>
          <w:sz w:val="24"/>
          <w:szCs w:val="24"/>
        </w:rPr>
        <w:t>с. Ферапонтово</w:t>
      </w:r>
    </w:p>
    <w:p w:rsidR="00354CED" w:rsidRDefault="00354CED" w:rsidP="00354C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6FB9"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511AFD" w:rsidRPr="00AD0424" w:rsidRDefault="00511AFD" w:rsidP="0051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42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1AFD" w:rsidRPr="00AD0424" w:rsidRDefault="00511AFD" w:rsidP="0051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AFD" w:rsidRPr="000D4A27" w:rsidRDefault="00511AFD" w:rsidP="00511A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A2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0D4A27" w:rsidRPr="000D4A27">
        <w:rPr>
          <w:rFonts w:ascii="Times New Roman" w:hAnsi="Times New Roman" w:cs="Times New Roman"/>
          <w:sz w:val="24"/>
          <w:szCs w:val="24"/>
        </w:rPr>
        <w:t>Биология</w:t>
      </w:r>
      <w:r w:rsidRPr="000D4A27">
        <w:rPr>
          <w:rFonts w:ascii="Times New Roman" w:hAnsi="Times New Roman" w:cs="Times New Roman"/>
          <w:sz w:val="24"/>
          <w:szCs w:val="24"/>
        </w:rPr>
        <w:t>» разработана в соответствии с нормативными актами:</w:t>
      </w:r>
    </w:p>
    <w:p w:rsidR="00511AFD" w:rsidRPr="000D4A27" w:rsidRDefault="00511AFD" w:rsidP="00511AFD">
      <w:pPr>
        <w:numPr>
          <w:ilvl w:val="0"/>
          <w:numId w:val="17"/>
        </w:numPr>
        <w:tabs>
          <w:tab w:val="left" w:pos="-142"/>
        </w:tabs>
        <w:spacing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4A27">
        <w:rPr>
          <w:rFonts w:ascii="Times New Roman" w:eastAsia="Arial Unicode MS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 (действующая редакция);</w:t>
      </w:r>
    </w:p>
    <w:p w:rsidR="00511AFD" w:rsidRPr="000D4A27" w:rsidRDefault="00511AFD" w:rsidP="00511AFD">
      <w:pPr>
        <w:numPr>
          <w:ilvl w:val="0"/>
          <w:numId w:val="17"/>
        </w:numPr>
        <w:tabs>
          <w:tab w:val="left" w:pos="-142"/>
        </w:tabs>
        <w:spacing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4A27">
        <w:rPr>
          <w:rFonts w:ascii="Times New Roman" w:eastAsia="Arial Unicode MS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</w:t>
      </w:r>
    </w:p>
    <w:p w:rsidR="00511AFD" w:rsidRPr="000D4A27" w:rsidRDefault="00511AFD" w:rsidP="00511AFD">
      <w:pPr>
        <w:numPr>
          <w:ilvl w:val="0"/>
          <w:numId w:val="17"/>
        </w:numPr>
        <w:tabs>
          <w:tab w:val="left" w:pos="-142"/>
        </w:tabs>
        <w:spacing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4A27">
        <w:rPr>
          <w:rFonts w:ascii="Times New Roman" w:eastAsia="Arial Unicode MS" w:hAnsi="Times New Roman" w:cs="Times New Roman"/>
          <w:sz w:val="24"/>
          <w:szCs w:val="24"/>
        </w:rPr>
        <w:t>Постановление Федеральной службы по надзору в сфере защиты прав потребителей и благополучия  человека и Главного государственного санитарного врача РФ от 29.12.2010г №189 «Об утверждении   СанПиН 2.4.2.2821-10» Санитарно-эпидемиологические требования к условиям и организации обучения в  общеобразовательных учреждениях (зарегистрировано в Минюсте РФ 03.03.2011г. №19993)</w:t>
      </w:r>
    </w:p>
    <w:p w:rsidR="00511AFD" w:rsidRPr="000D4A27" w:rsidRDefault="00511AFD" w:rsidP="00511AFD">
      <w:pPr>
        <w:numPr>
          <w:ilvl w:val="0"/>
          <w:numId w:val="17"/>
        </w:numPr>
        <w:tabs>
          <w:tab w:val="left" w:pos="-142"/>
        </w:tabs>
        <w:spacing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4A27">
        <w:rPr>
          <w:rFonts w:ascii="Times New Roman" w:eastAsia="Arial Unicode MS" w:hAnsi="Times New Roman" w:cs="Times New Roman"/>
          <w:sz w:val="24"/>
          <w:szCs w:val="24"/>
        </w:rPr>
        <w:t>Приказом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11AFD" w:rsidRPr="000D4A27" w:rsidRDefault="00511AFD" w:rsidP="00511AFD">
      <w:pPr>
        <w:numPr>
          <w:ilvl w:val="0"/>
          <w:numId w:val="17"/>
        </w:numPr>
        <w:tabs>
          <w:tab w:val="left" w:pos="-142"/>
        </w:tabs>
        <w:spacing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4A27">
        <w:rPr>
          <w:rFonts w:ascii="Times New Roman" w:eastAsia="Arial Unicode MS" w:hAnsi="Times New Roman" w:cs="Times New Roman"/>
          <w:sz w:val="24"/>
          <w:szCs w:val="24"/>
        </w:rPr>
        <w:t>Приказом Министерства образования и науки РФ от 28.12.2018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11AFD" w:rsidRPr="000D4A27" w:rsidRDefault="00511AFD" w:rsidP="00511AFD">
      <w:pPr>
        <w:numPr>
          <w:ilvl w:val="0"/>
          <w:numId w:val="17"/>
        </w:numPr>
        <w:tabs>
          <w:tab w:val="left" w:pos="-142"/>
        </w:tabs>
        <w:spacing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4A27">
        <w:rPr>
          <w:rFonts w:ascii="Times New Roman" w:eastAsia="Arial Unicode MS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1/15);</w:t>
      </w:r>
    </w:p>
    <w:p w:rsidR="00511AFD" w:rsidRPr="000D4A27" w:rsidRDefault="00511AFD" w:rsidP="00511AFD">
      <w:pPr>
        <w:numPr>
          <w:ilvl w:val="0"/>
          <w:numId w:val="17"/>
        </w:numPr>
        <w:tabs>
          <w:tab w:val="left" w:pos="-142"/>
        </w:tabs>
        <w:spacing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0D4A27">
        <w:rPr>
          <w:rFonts w:ascii="Times New Roman" w:eastAsia="Arial Unicode MS" w:hAnsi="Times New Roman" w:cs="Times New Roman"/>
          <w:sz w:val="24"/>
          <w:szCs w:val="24"/>
        </w:rPr>
        <w:t>Основная образовательная программа основного общего образования БОУ КМР "</w:t>
      </w:r>
      <w:proofErr w:type="spellStart"/>
      <w:r w:rsidRPr="000D4A27">
        <w:rPr>
          <w:rFonts w:ascii="Times New Roman" w:eastAsia="Arial Unicode MS" w:hAnsi="Times New Roman" w:cs="Times New Roman"/>
          <w:sz w:val="24"/>
          <w:szCs w:val="24"/>
        </w:rPr>
        <w:t>Ферапонтовская</w:t>
      </w:r>
      <w:proofErr w:type="spellEnd"/>
      <w:r w:rsidRPr="000D4A27">
        <w:rPr>
          <w:rFonts w:ascii="Times New Roman" w:eastAsia="Arial Unicode MS" w:hAnsi="Times New Roman" w:cs="Times New Roman"/>
          <w:sz w:val="24"/>
          <w:szCs w:val="24"/>
        </w:rPr>
        <w:t xml:space="preserve"> СШ"  (утверждена приказом № 93 от 01.06.2015 (с последующими изменениями)</w:t>
      </w:r>
      <w:proofErr w:type="gramEnd"/>
    </w:p>
    <w:p w:rsidR="00511AFD" w:rsidRPr="000D4A27" w:rsidRDefault="00511AFD" w:rsidP="00511AFD">
      <w:pPr>
        <w:numPr>
          <w:ilvl w:val="0"/>
          <w:numId w:val="17"/>
        </w:numPr>
        <w:tabs>
          <w:tab w:val="left" w:pos="-142"/>
        </w:tabs>
        <w:spacing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4A27">
        <w:rPr>
          <w:rFonts w:ascii="Times New Roman" w:eastAsia="Arial Unicode MS" w:hAnsi="Times New Roman" w:cs="Times New Roman"/>
          <w:sz w:val="24"/>
          <w:szCs w:val="24"/>
        </w:rPr>
        <w:t>Учебными планами бюджетного общеобразовательного учреждения «</w:t>
      </w:r>
      <w:proofErr w:type="spellStart"/>
      <w:r w:rsidRPr="000D4A27">
        <w:rPr>
          <w:rFonts w:ascii="Times New Roman" w:eastAsia="Arial Unicode MS" w:hAnsi="Times New Roman" w:cs="Times New Roman"/>
          <w:sz w:val="24"/>
          <w:szCs w:val="24"/>
        </w:rPr>
        <w:t>Ферапонтовская</w:t>
      </w:r>
      <w:proofErr w:type="spellEnd"/>
      <w:r w:rsidRPr="000D4A27">
        <w:rPr>
          <w:rFonts w:ascii="Times New Roman" w:eastAsia="Arial Unicode MS" w:hAnsi="Times New Roman" w:cs="Times New Roman"/>
          <w:sz w:val="24"/>
          <w:szCs w:val="24"/>
        </w:rPr>
        <w:t xml:space="preserve"> средняя школа имени Героя Советского Союза А.В. Андреева»;</w:t>
      </w:r>
    </w:p>
    <w:p w:rsidR="00511AFD" w:rsidRPr="000D4A27" w:rsidRDefault="00511AFD" w:rsidP="00511AFD">
      <w:pPr>
        <w:numPr>
          <w:ilvl w:val="0"/>
          <w:numId w:val="17"/>
        </w:numPr>
        <w:tabs>
          <w:tab w:val="left" w:pos="-142"/>
        </w:tabs>
        <w:spacing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4A27">
        <w:rPr>
          <w:rFonts w:ascii="Times New Roman" w:eastAsia="Arial Unicode MS" w:hAnsi="Times New Roman" w:cs="Times New Roman"/>
          <w:sz w:val="24"/>
          <w:szCs w:val="24"/>
        </w:rPr>
        <w:t>Положение о рабочей программе по учебному предмету (курсу), педагога в БОУ КМР "</w:t>
      </w:r>
      <w:proofErr w:type="spellStart"/>
      <w:r w:rsidRPr="000D4A27">
        <w:rPr>
          <w:rFonts w:ascii="Times New Roman" w:eastAsia="Arial Unicode MS" w:hAnsi="Times New Roman" w:cs="Times New Roman"/>
          <w:sz w:val="24"/>
          <w:szCs w:val="24"/>
        </w:rPr>
        <w:t>Ферапонтовская</w:t>
      </w:r>
      <w:proofErr w:type="spellEnd"/>
      <w:r w:rsidRPr="000D4A27">
        <w:rPr>
          <w:rFonts w:ascii="Times New Roman" w:eastAsia="Arial Unicode MS" w:hAnsi="Times New Roman" w:cs="Times New Roman"/>
          <w:sz w:val="24"/>
          <w:szCs w:val="24"/>
        </w:rPr>
        <w:t xml:space="preserve"> СШ".</w:t>
      </w:r>
    </w:p>
    <w:p w:rsidR="00511AFD" w:rsidRPr="00AD0424" w:rsidRDefault="00511AFD" w:rsidP="00511AFD">
      <w:pPr>
        <w:tabs>
          <w:tab w:val="left" w:pos="-142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1AFD" w:rsidRPr="000D4A27" w:rsidRDefault="00511AFD" w:rsidP="00511AFD">
      <w:pPr>
        <w:tabs>
          <w:tab w:val="left" w:pos="-142"/>
        </w:tabs>
        <w:spacing w:line="240" w:lineRule="auto"/>
        <w:ind w:left="-567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424">
        <w:rPr>
          <w:rFonts w:ascii="Times New Roman" w:eastAsia="Arial Unicode MS" w:hAnsi="Times New Roman" w:cs="Times New Roman"/>
          <w:sz w:val="28"/>
          <w:szCs w:val="28"/>
        </w:rPr>
        <w:tab/>
      </w:r>
      <w:r w:rsidRPr="000D4A27">
        <w:rPr>
          <w:rFonts w:ascii="Times New Roman" w:eastAsia="Arial Unicode MS" w:hAnsi="Times New Roman" w:cs="Times New Roman"/>
          <w:sz w:val="24"/>
          <w:szCs w:val="24"/>
        </w:rPr>
        <w:t>Биология в основной школе изучается в 5-9 классах. Общее число учебных часов за 5 лет обучения составляет 272 часа (по 1-2 часа в неделю).</w:t>
      </w:r>
    </w:p>
    <w:p w:rsidR="00511AFD" w:rsidRPr="000D4A27" w:rsidRDefault="00511AFD" w:rsidP="00511AFD">
      <w:pPr>
        <w:tabs>
          <w:tab w:val="left" w:pos="-142"/>
        </w:tabs>
        <w:spacing w:line="240" w:lineRule="auto"/>
        <w:ind w:left="-567" w:firstLine="567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511AFD" w:rsidRPr="000D4A27" w:rsidRDefault="00511AFD" w:rsidP="00511A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A27">
        <w:rPr>
          <w:rFonts w:ascii="Times New Roman" w:hAnsi="Times New Roman" w:cs="Times New Roman"/>
          <w:sz w:val="24"/>
          <w:szCs w:val="24"/>
        </w:rPr>
        <w:t>Учебно – методический комплект</w:t>
      </w:r>
    </w:p>
    <w:p w:rsidR="00511AFD" w:rsidRPr="000D4A27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Пономарёва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Николаев И.В., Корнилова О.А. Биология. 5 класс. – Москва, «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-Граф», 2015.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Пономарёва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Корнилова О.А., Кучменко В.С. Биология. 6 класс. - Москва, «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-Граф», 2016.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Константинов В.М., Бабенко В.Г., Кучменко В.С. Биология. 7 класс. - Москва, «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-Граф», 2017.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Маш Р.Д. Биология. 8 класс. - Москва, «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-Граф», 2018.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Пономарёва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И.Н., Корнилова О.А., Чернова Н. М. Биология. 9 класс. - Москва, «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-Граф», 2019.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УМК для 5, 6, 7, 8, 9 классов, сопровождающие перечисленные учебники: дидактические материалы, пособия для учащихся, пособия для учителя. – Москва, «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-Граф», 2012-2017, в которых реализована программа.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авторской программы по биологии для 5 -9 классов авторов И.Н. Пономаревой, В.С. Кучменко, О.А. Корниловой, А.Г.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Суховой, опубликованной в сборнике «Рабочие программы. ФГОС. Биология: 5-9 классы: программа», М.: «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–Граф», 2017.</w:t>
      </w:r>
    </w:p>
    <w:p w:rsidR="00511AFD" w:rsidRDefault="00511AFD" w:rsidP="00511AFD">
      <w:pPr>
        <w:pStyle w:val="s1"/>
        <w:numPr>
          <w:ilvl w:val="0"/>
          <w:numId w:val="18"/>
        </w:numPr>
        <w:rPr>
          <w:sz w:val="28"/>
          <w:szCs w:val="28"/>
        </w:rPr>
      </w:pPr>
      <w:r w:rsidRPr="002C2D76">
        <w:rPr>
          <w:b/>
        </w:rPr>
        <w:t>Планируемые результаты освоения учебного предмет</w:t>
      </w:r>
      <w:r w:rsidR="002C2D76">
        <w:rPr>
          <w:b/>
        </w:rPr>
        <w:t>а.</w:t>
      </w:r>
    </w:p>
    <w:p w:rsidR="005C1B9B" w:rsidRPr="00952170" w:rsidRDefault="005C1B9B" w:rsidP="00511AFD">
      <w:pPr>
        <w:pStyle w:val="s1"/>
        <w:ind w:left="720"/>
        <w:rPr>
          <w:color w:val="000000"/>
        </w:rPr>
      </w:pPr>
      <w:r w:rsidRPr="00952170">
        <w:rPr>
          <w:color w:val="000000"/>
        </w:rPr>
        <w:t>Изучение биологии в основной школе даёт возмож</w:t>
      </w:r>
      <w:r w:rsidRPr="00952170">
        <w:rPr>
          <w:color w:val="000000"/>
        </w:rPr>
        <w:softHyphen/>
        <w:t>ность достичь следующих</w:t>
      </w:r>
      <w:r w:rsidRPr="00952170">
        <w:rPr>
          <w:b/>
          <w:bCs/>
          <w:color w:val="000000"/>
        </w:rPr>
        <w:t> личностных</w:t>
      </w:r>
      <w:r w:rsidRPr="00952170">
        <w:rPr>
          <w:color w:val="000000"/>
        </w:rPr>
        <w:t> </w:t>
      </w:r>
      <w:r w:rsidRPr="00952170">
        <w:rPr>
          <w:b/>
          <w:bCs/>
          <w:color w:val="000000"/>
        </w:rPr>
        <w:t>результатов:</w:t>
      </w:r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онных ценностей многонационального российского общества; воспитание чувства ответственности и долга перед Родиной;</w:t>
      </w:r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 самообразованию на основе мотивации к обуче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познанию, осознанному выбору и построению дальнейшей индивидуальной траектории образования на базе ориентировки в мире профессий и профессио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нальных предпочтений, с учётом устойчивых познавательных интересов;</w:t>
      </w:r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принципов и правил отношения к живой природ</w:t>
      </w:r>
      <w:r w:rsidR="00354CED"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основ здорового образа жизни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живым объектам;</w:t>
      </w:r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представлений о ценно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природы, осознание значимости и общности гло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бальных проблем человечества;</w:t>
      </w:r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 и правил поведения, ро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делах возрастных компетенций с учётом региональных, этнокультурных, социальных и экономических особенностей;</w:t>
      </w:r>
      <w:proofErr w:type="gramEnd"/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младшими в процессе образовательной, общест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 полезной, учебно-исследовательской, творческой и других видов деятельности;</w:t>
      </w:r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ценности здорового и без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опасного образа жизни; усвоение правил индивидуаль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 коллективного безопасного поведения в чрезвы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чайных ситуациях, угрожающих жизни и здоровью лю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дей, правил 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поведения на транспорте и на дорогах; формирование экологической культуры на основе при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знания ценности жизни во всех её проявлениях и необ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ходимости ответственного, бережного отношения к ок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ружающей среде;</w:t>
      </w:r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 принятие ценности семейной жизни; уважитель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 заботливое отношение к членам своей семьи;</w:t>
      </w:r>
    </w:p>
    <w:p w:rsidR="005C1B9B" w:rsidRPr="00952170" w:rsidRDefault="005C1B9B" w:rsidP="005C1B9B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деятельности эстетического характера.</w:t>
      </w:r>
    </w:p>
    <w:p w:rsidR="005C1B9B" w:rsidRPr="00952170" w:rsidRDefault="005C1B9B" w:rsidP="005C1B9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B9B" w:rsidRPr="00952170" w:rsidRDefault="005C1B9B" w:rsidP="005C1B9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основного общего образования являются:</w:t>
      </w:r>
    </w:p>
    <w:p w:rsidR="005C1B9B" w:rsidRPr="00952170" w:rsidRDefault="005C1B9B" w:rsidP="005C1B9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тивы и интересы своей познавательной деятельности;</w:t>
      </w:r>
    </w:p>
    <w:p w:rsidR="005C1B9B" w:rsidRPr="00952170" w:rsidRDefault="005C1B9B" w:rsidP="005C1B9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5C1B9B" w:rsidRPr="00952170" w:rsidRDefault="005C1B9B" w:rsidP="005C1B9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популярной литературе, биологических словарях и справочниках), анализировать и оценивать информацию;</w:t>
      </w:r>
    </w:p>
    <w:p w:rsidR="005C1B9B" w:rsidRPr="00952170" w:rsidRDefault="005C1B9B" w:rsidP="005C1B9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наиболее эффективные способы решения учебных и познавательных задач;</w:t>
      </w:r>
    </w:p>
    <w:p w:rsidR="005C1B9B" w:rsidRPr="00952170" w:rsidRDefault="005C1B9B" w:rsidP="005C1B9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процессе достижения результата, определять спо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собы действий в рамках предложенных условий и тре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бований, корректировать свои действия в соответствии с изменяющейся ситуацией;</w:t>
      </w:r>
    </w:p>
    <w:p w:rsidR="005C1B9B" w:rsidRPr="00952170" w:rsidRDefault="005C1B9B" w:rsidP="005C1B9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осущесвления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осознанного выбора в учебной и познавательной деятельности;</w:t>
      </w:r>
    </w:p>
    <w:p w:rsidR="005C1B9B" w:rsidRPr="00952170" w:rsidRDefault="005C1B9B" w:rsidP="005C1B9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C1B9B" w:rsidRPr="00952170" w:rsidRDefault="005C1B9B" w:rsidP="005C1B9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символы, модели и схемы для решения учебных и познавательных задач;</w:t>
      </w:r>
    </w:p>
    <w:p w:rsidR="005C1B9B" w:rsidRPr="00952170" w:rsidRDefault="005C1B9B" w:rsidP="005C1B9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для дискуссий и аргументации своей позиции: сравнивать разные точки зрения, аргументировать и отстаивать свою точку зрения;</w:t>
      </w:r>
    </w:p>
    <w:p w:rsidR="005C1B9B" w:rsidRPr="00952170" w:rsidRDefault="005C1B9B" w:rsidP="005C1B9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вместную деятельность с учителем и сверстниками, ра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5C1B9B" w:rsidRPr="00952170" w:rsidRDefault="005C1B9B" w:rsidP="005C1B9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фомирование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компетентности в области использования информационно – коммуникационных технологий (ИКТ - компетенции).</w:t>
      </w:r>
    </w:p>
    <w:p w:rsidR="005C1B9B" w:rsidRPr="00952170" w:rsidRDefault="005C1B9B" w:rsidP="005C1B9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B9B" w:rsidRPr="00952170" w:rsidRDefault="005C1B9B" w:rsidP="005C1B9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биологии в основной школе являются:</w:t>
      </w:r>
    </w:p>
    <w:p w:rsidR="005C1B9B" w:rsidRPr="00952170" w:rsidRDefault="005C1B9B" w:rsidP="005C1B9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системы научных знаний о живой природе и закономерностях её развития, для формирования со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временных представлений о естественнонаучной кар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тине мира;</w:t>
      </w:r>
    </w:p>
    <w:p w:rsidR="005C1B9B" w:rsidRPr="00952170" w:rsidRDefault="005C1B9B" w:rsidP="005C1B9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экосистемной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изменчивости: овладение понятийным аппаратом биологии;</w:t>
      </w:r>
    </w:p>
    <w:p w:rsidR="005C1B9B" w:rsidRPr="00952170" w:rsidRDefault="005C1B9B" w:rsidP="005C1B9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методов биоло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жающей среде;</w:t>
      </w:r>
    </w:p>
    <w:p w:rsidR="005C1B9B" w:rsidRPr="00952170" w:rsidRDefault="005C1B9B" w:rsidP="005C1B9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грамотности: способности оценивать последствия деятельности чело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в природе, влияние факторов риска на здоровье чело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века; умение выбирать целевые и смысловые установки в своих действиях и поступках по отношению к живой при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5C1B9B" w:rsidRPr="00952170" w:rsidRDefault="005C1B9B" w:rsidP="005C1B9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роли биологии в практической деятельно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людей, места и роли человека в природе, родства общ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происхождения и эволюции растений и животных;</w:t>
      </w:r>
    </w:p>
    <w:p w:rsidR="005C1B9B" w:rsidRPr="00952170" w:rsidRDefault="005C1B9B" w:rsidP="005C1B9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науки; наблюде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описание биологических объектов и процессов; постановка биологических экспериментов и объясне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их результатов;</w:t>
      </w:r>
    </w:p>
    <w:p w:rsidR="005C1B9B" w:rsidRPr="00952170" w:rsidRDefault="005C1B9B" w:rsidP="005C1B9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значении биологиче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наук в решении локальных и глобальных, экологиче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проблем, необходимости рационального природо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пользования, защиты здоровья людей в условиях быстрого изменения экологического качества окружающей среды;</w:t>
      </w:r>
    </w:p>
    <w:p w:rsidR="005C1B9B" w:rsidRPr="00952170" w:rsidRDefault="005C1B9B" w:rsidP="005C1B9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приёмов оказания первой помощи,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нальной организации труда и отдыха, выращивания и раз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множения культурных растений и домашних животных, ухода за ними.</w:t>
      </w:r>
    </w:p>
    <w:p w:rsidR="005C1B9B" w:rsidRPr="00952170" w:rsidRDefault="005C1B9B" w:rsidP="005C1B9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AFD" w:rsidRPr="002C2D76" w:rsidRDefault="00511AFD" w:rsidP="002C2D76">
      <w:pPr>
        <w:pStyle w:val="a8"/>
        <w:numPr>
          <w:ilvl w:val="0"/>
          <w:numId w:val="18"/>
        </w:num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по темам рабочей программы</w:t>
      </w:r>
    </w:p>
    <w:p w:rsidR="00511AFD" w:rsidRPr="00952170" w:rsidRDefault="00511AFD" w:rsidP="00511AF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511AFD" w:rsidRPr="00952170" w:rsidRDefault="00511AFD" w:rsidP="00511AF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Биология – наука о живом мире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Наука о живой природе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 живого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единого целого.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изучения природы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биологических методов для изучения любого живого объекта.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Увеличительные приборы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микроскоп.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Р.Гук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А.Левенгук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Части микроскопа. Микропрепарат. Правила работы с микроскопом.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клетки. Ткани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Химический состав клетки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Процессы жизнедеятельности клетки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процессы, присущие живой клетке: дыхание, питание, обмен веществ, рост, развитие, размножение.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Великие естествоиспытатели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учёные-естествоиспытатели: Аристотель, Теофраст, К. Линней, Ч. Дарвин, В.И. Вернадский, Н.И. Вавилов.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1.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«Изучение устройства увеличительных приборов».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2</w:t>
      </w:r>
      <w:r w:rsidRPr="00952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«Знакомство с клетками растений».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511AFD" w:rsidRPr="00952170" w:rsidRDefault="00511AFD" w:rsidP="00511AFD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воды в живых организмах;</w:t>
      </w:r>
    </w:p>
    <w:p w:rsidR="00511AFD" w:rsidRPr="00952170" w:rsidRDefault="00511AFD" w:rsidP="00511AFD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органических и неорганических веществ в живых организмах;</w:t>
      </w:r>
    </w:p>
    <w:p w:rsidR="00511AFD" w:rsidRPr="00952170" w:rsidRDefault="00511AFD" w:rsidP="00511AFD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белков, углеводов, жиров в растительных организмах.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Многообразие живых организмов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Царства живой природы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Бактерии: строение и жизнедеятельность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автотрофах и гетеротрофах, прокариотах и эукариотах.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Значение бактерий в </w:t>
      </w:r>
      <w:proofErr w:type="spellStart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природеи</w:t>
      </w:r>
      <w:proofErr w:type="spellEnd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человека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бактерий в природе. Симбиоз клубеньковых бактерий с растениями. Фотосинтезирующие бактерии.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Растения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царства растений на группы: водоросли, цветковые (покрытосеменные), голосеменные, мхи, плауны, хвощи, папоротники.</w:t>
      </w:r>
      <w:proofErr w:type="gramEnd"/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растений. Корень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Животные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Грибы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сапротрофы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паразиты, симбионты и хищники. Размножение спорами. Симбиоз гриба и растения – грибокорень (микориза).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и значение грибов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человека</w:t>
      </w: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Лишайники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лишайников. Внешнее и внутреннее строение, питание размножение. Значение лишайников в природе и жизни человека. Лишайники – показатели чистоты воздуха</w:t>
      </w: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живых организмов в природе и жизни человека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3.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«Знакомство с внешним строением побегом растения».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4.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«Изучение строения позвоночного животного».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Демонстрация</w:t>
      </w:r>
    </w:p>
    <w:p w:rsidR="00511AFD" w:rsidRPr="00952170" w:rsidRDefault="00511AFD" w:rsidP="00511AFD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Гербарии различных групп растений.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Жизнь организмов на планете Земля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Среды жизни планеты Земля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условий обитания на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Экологические факторы среды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 w:rsidRPr="00952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Приспособления организмов к жизни в природе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сообщества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органических веществ; грибы, бактерии –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разлагатели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круговороте веще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ироде. Понятие о природном сообществе. Примеры природных сообществ.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зоны России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организмов на разных материках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организмов в морях и океанах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AFD" w:rsidRPr="00952170" w:rsidRDefault="00511AFD" w:rsidP="00511AF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Человек на планете Земля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появился человек на Земле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кроманьонца. Биологические особенности современного человека. Деятельность человека в природе в наши дни.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человек изменял природу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Важность охраны живого мира планеты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</w: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Сохраним богатство живого мира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11AFD" w:rsidRPr="00952170" w:rsidRDefault="00511AFD" w:rsidP="00511AF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</w:t>
      </w:r>
    </w:p>
    <w:p w:rsidR="00511AFD" w:rsidRPr="005C1B9B" w:rsidRDefault="00511AFD" w:rsidP="00511AFD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1B9B">
        <w:rPr>
          <w:rFonts w:ascii="Arial" w:eastAsia="Times New Roman" w:hAnsi="Arial" w:cs="Arial"/>
          <w:b/>
          <w:bCs/>
          <w:color w:val="000000"/>
          <w:lang w:eastAsia="ru-RU"/>
        </w:rPr>
        <w:t>Резерв</w:t>
      </w:r>
    </w:p>
    <w:p w:rsidR="00511AFD" w:rsidRPr="005C1B9B" w:rsidRDefault="00511AFD" w:rsidP="00511AFD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1B9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Экскурсия. </w:t>
      </w:r>
      <w:r w:rsidRPr="005C1B9B">
        <w:rPr>
          <w:rFonts w:ascii="Arial" w:eastAsia="Times New Roman" w:hAnsi="Arial" w:cs="Arial"/>
          <w:color w:val="000000"/>
          <w:lang w:eastAsia="ru-RU"/>
        </w:rPr>
        <w:t xml:space="preserve"> «Много</w:t>
      </w:r>
      <w:r w:rsidR="002C2D76">
        <w:rPr>
          <w:rFonts w:ascii="Arial" w:eastAsia="Times New Roman" w:hAnsi="Arial" w:cs="Arial"/>
          <w:color w:val="000000"/>
          <w:lang w:eastAsia="ru-RU"/>
        </w:rPr>
        <w:t xml:space="preserve">образие живого мира» </w:t>
      </w:r>
      <w:r w:rsidRPr="005C1B9B">
        <w:rPr>
          <w:rFonts w:ascii="Arial" w:eastAsia="Times New Roman" w:hAnsi="Arial" w:cs="Arial"/>
          <w:color w:val="000000"/>
          <w:lang w:eastAsia="ru-RU"/>
        </w:rPr>
        <w:t xml:space="preserve"> Обсуждение заданий на лето.</w:t>
      </w:r>
    </w:p>
    <w:p w:rsidR="00511AFD" w:rsidRDefault="00511AFD" w:rsidP="00B67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A27" w:rsidRPr="00952170" w:rsidRDefault="000D4A27" w:rsidP="000D4A2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Наука о растениях - ботаника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Растения. Внешнее строение и общая характеристика растений. Многообразие жизненных форм растений. Клеточное строение растений. Свойства растительной клетки. Ткани растений.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Органы цветковых растений.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Семя, его строение и значение. Условия прорастания семян. Корень, его строение и значение. Побег,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№ 1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«Строение клеток кожицы лука»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2.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«Изучение строения семян однодольных и  двудольных растений».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№ 3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«Строение корня у проростка».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4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«Строение вегетативных и генеральных почек».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5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«Внешнее строение корневища, клубня и луковицы».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Основные процессы жизнедеятельности растений.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Минеральное питание растений и значение воды. Воздушное питание растени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фотосинтез. Дыхание и обмен веществ у растений. Размножение и оплодотворение у растений. Вегетативное размножение растений и его использование человеком. 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вегетативного размножения человеком. Рост и развитие растений. Зависимость процессов роста и развития от условий среды обитания.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1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«Черенкование комнатных растений».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Многообразие и развитие растительного мира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Систематика растений, ее значение для ботаники. Водоросли, их многообразие в природе. Отдел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Моховидные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характеристика и значение. Плауны. Хвощи. Папоротники. Их общая характеристика. Отдел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Голосеменные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характеристика и значение. Отдел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Покрытосеменные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характеристика и значение. Семейства класса Двудольные. Семейство класса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Однодольные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развитие растительного мира на Земле.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№ 6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«Изучение внешнего строения высших споровых растений» (на примере моховидных и папоротниковидных растений).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№ 7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«Изучение внешнего строения голосеменных растений» (на примере ели или сосны).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Природные сообщества.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природном сообществе, биогеоценозе и экосистеме. Приспособленность растений к совместной жизни в природном сообществе. Смена природных сообществ. Многообразие природных сообществ. Жизнь организмов в природе.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Весенние явления в жизни экосистемы».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</w:t>
      </w:r>
    </w:p>
    <w:p w:rsidR="00511AFD" w:rsidRDefault="00511AFD" w:rsidP="00B67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A27" w:rsidRPr="00952170" w:rsidRDefault="000D4A27" w:rsidP="000D4A2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 Введение.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Зоология - наука о животных.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Зоология - наука о животных. Краткая история развития  зоологии. Среды жизни и места обитания животных. Взаимосвязи животных в природе. Классификация животных. Основные систематические группы животных. Влияние человека на животных.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 Строение  тела  животных.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Клетка. Ткани, органы и системы органов.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 </w:t>
      </w:r>
      <w:proofErr w:type="spellStart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Подцарство</w:t>
      </w:r>
      <w:proofErr w:type="spellEnd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Простейшие, или Одноклеточные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подцарства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Простейшие. Тип Саркодовые и жгутиконосцы. Класс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Саркодовые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 Жгутиконосцы. Тип Инфузории. Значение простейших.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 № 1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"Изучение одноклеточных животных"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 </w:t>
      </w:r>
      <w:proofErr w:type="spellStart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Подцарство</w:t>
      </w:r>
      <w:proofErr w:type="spellEnd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Многоклеточные</w:t>
      </w:r>
      <w:proofErr w:type="gramEnd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Тип </w:t>
      </w:r>
      <w:proofErr w:type="gramStart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Кишечнополостные</w:t>
      </w:r>
      <w:proofErr w:type="gramEnd"/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многоклеточных животных. Тип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Кишечнополостные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Строение и жизнедеятельность. Разнообразие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кишечнополостных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 Типы Плоские черви, Круглые черви, Кольчатые черви.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Плоские черви. Общая характеристика. Разнообразие плоских червей: сосальщики и цепни. Класс Сосальщики. Тип Круглые черви. Класс Нематоды. Общая характеристика. Тип Кольчатые черви. Общая характеристика. Класс Многощетинковые черви. Класс Малощетинковые черви.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6 Тип Моллюски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характеристика. Класс Брюхоногие моллюски. Класс Двустворчатые моллюски. Класс Головоногие моллюски.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 №2 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"Внешнее строение раковин пресноводных и морских моллюсков"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 Тип Членистоногие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типа Членистоногие. Класс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Ракообразные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Паукообразные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 Насекомые. Типы развития насекомых. Общественные насекомые: пчелы и муравьи. Полезные насекомые. Охрана насекомых. Насекомые - вредители культур растений и переносчики заболеваний человека.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 №3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"Внешнее строение насекомого"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 Тип Хордовые. Бесчерепные. Надкласс Рыбы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Хордовые - примитивные формы. Надкласс Рыбы. Общая характеристика. Внешнее строение. Внутреннее строение рыб. Особенности размножения рыб. Основные систематические группы рыб. Промысловые рыбы. Их использование и охрана.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 №4 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"Внешнее строение и особенности передвижения рыбы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 Класс Земноводные, или Амфибии.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 и строение тела земноводных. Общая характеристика. Строение и деятельность внутренних органов земноводных. Годовой жизненный цикл и происхождение земноводных. Разнообразие и значение земноводных.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 Класс Пресмыкающиеся, или Рептилии.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 и скелет пресмыкающихся. Общая характеристика. Внутреннее строение и жизнедеятельность пресмыкающихся. Разнообразие пресмыкающихся. Значение пресмыкающихся, их происхождение.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 Класс Птицы.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класса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Опорно-двигательная система птиц. Внутреннее строение птиц. Размножение и развитие птиц. Годовой жизненный цикл и сезонные явления в жизни птиц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азнообразие птиц. Значение и охрана птиц. Происхождение птиц.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 №5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"Внешнее строение птицы. Строение перьев"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 №6 "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скелета птицы"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Экскурсия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«Разнообразие птиц»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 Класс Млекопитающие или Звери.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класса. Внешнее строение млекопитающих. Внутреннее строение млекопитающих. Размножение и развитие млекопитающих. Годовой жизненный цикл. Происхождение и разнообразие млекопитающих. Высшие, или плацентарные, звери: насекомоядные и рукокрылые, грызуны и зайцеобразные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хищные, ластоногие и китообразные, парнокопытные и непарнокопытные, хоботные, приматы. Экологические группы млекопитающих. Значение млекопитающих для человека.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Развитие животного мира на Земле.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Доказательства эволюции животного мира. Учение Ч. Дарвина. Развитие животного мира на Земле. Современный мир живых организмов.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"Жизнь природного сообщества весной. Разнообразие членистоногих, птиц и млекопитающих"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контроль по курсу биологии 7 класса 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 (повторение)</w:t>
      </w:r>
    </w:p>
    <w:p w:rsidR="000D4A27" w:rsidRPr="00952170" w:rsidRDefault="000D4A27" w:rsidP="000D4A2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Введение. Организм человека. Общий обзор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Биологическая и социальная природа человека. Значение знаний о строении и жизнедеятельности организма человека для самопознания и сохранения здоровья.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о человеке: анатомия, физиология, гигиена, медицина, психология.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организма человека, их значение и использование в собственной жизни.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роль человека в системе органического мира, его сходство с животными и отличие от них.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Сходство человека и животных.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организации организма. Цитология – наука о клетке. Понятие о тканях, виды тканей. Системы органов.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разнообразие клеток организма человека.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 организма человека.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и системы органов организма человека.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«Клетки и ткани под микроскопом»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на таблицах органов и систем органов.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Опорно-двигательная система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функции опорно-двигательной системы. Типы соединения костей. Влияние факторов окружающей среды и образа жизни на формирование и развитие скелета. Профилактика травматизма. Приемы оказания первой помощи себе и окружающим при травмах опорно-двигательной системы. Предупреждение плоскостопия и искривления позвоночника.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свойства мышечной ткани. Скелетные мышцы и сухожилия, их функции. Работа мышц, их утомление. Зависимость развития мышечной системы от физических нагрузок.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опорно-двигательной системы.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нарушения осанки плоскостопия.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Самонаблюдения: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влияния статической и динамической работы на утомление мышц.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строения плечевого пояса и предплечья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расположения мышц головы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3. Кровь. Кровообращение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внутренней среде организма: кровь, лимфа, тканевая жидкость. Гомеостаз. Значение постоянства внутренней среды организма. Селезенка и ее роль в организме.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Кровь, ее состав. Клетки крови: эритроциты, лейкоциты, тромбоциты. Плазма крови. Функции крови. Свертывание крови. Группы крови. Тканевая совместимость и переливание крови.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Лимфа, свойства и значение. Тканевая жидкость.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Иммунитет. Иммунная система человека. Гуморальный и клеточный иммунитет. Факторы, влияющие на иммунитет. Значение работ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Л.Пастера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И.И.Мечникова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иммунитета. Вакцинация. Аллергические заболевания человека.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крови.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крови человека и лягушки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кровообращения. Строение кровеносной системы. Сердце, его строение и функции. 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Сердечно-сосудистые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заболевания, причины и предупреждение.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Сосудистая система. Строение и функции кровеносных сосудов (артерии, капилляры, вены). Малый и большой круги кровообращения. Регуляция кровообращения. Приемы оказания первой помощи при кровотечениях.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Лимфатическая система. Значение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лимфообращения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Связь кровеносной и лимфатической систем.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Кровеносная система.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Лимфатическая система.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оказания первой помощи при кровотечениях.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 и движение крови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приемов остановки капиллярного, артериального и венозного кровотечений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Самонаблюдения: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Подсчет ударов пульса в покое и при физической нагрузке.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Определение скорости кровотока в сосудах ногтевого ложа большого пальца руки.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Измерение кровяного давления.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4. Дыхательная система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органов дыхания и ее роль в обмене веществ. Газообмен в легких и тканях. Механизм вдоха и выдоха.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заболевания дыхательной системы,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 Искусственное дыхание. Непрямой массаж сердца.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органов дыхания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искусственного дыхания.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Самонаблюдения: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Дыхательные движения.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Измерение обхвата грудной клетки.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5. Пищеварительная система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питание. Культура питания. Пища как биологическая основа пищи. Пищевые продукты и питательные вещества: белки, жиры, углеводы, минеральные вещества, вода, витамины.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И.П. Павлова в области пищеварения. Пищеварение. Строение и функции пищеварительного тракта (полость рта, глотка, пищевод, желудок, кишечник). Пищеварительные железы. Роль ферментов в пищеварении.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Регуляция пищеварения.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пищеварения. Профилактика пищевых отравлений, кишечных инфекций, гепатита.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Пищеварительная система.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ферментов слюны на крахмал.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6. Обмен веществ и энергии. Витамины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питательных веще</w:t>
      </w:r>
      <w:proofErr w:type="gram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роста,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энергообразования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энергоснабжения и обновления клеток организма. Пластический и энергетический обмен. Обмен и роль белков, углеводов, жиров. Водно-солевой обмен. Нормы питания.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Витамины, их роль в организме, содержание в пище. Авитаминозы. </w:t>
      </w:r>
      <w:proofErr w:type="spellStart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гипервитаминозы, меры их предупреждения.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</w:t>
      </w:r>
      <w:proofErr w:type="spellStart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  <w:proofErr w:type="gramStart"/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</w:t>
      </w:r>
      <w:proofErr w:type="spellEnd"/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рационального питания.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7. Мочевыделительная система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Выделение. Структура мочевыделительной системы: почки, мочеточники и мочевой пузырь. Строение и значение почек.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Мочеполовые инфекции, меры их предупреждения для сохранения здоровья. Достижения медицины: искусственная почка, пересадка почек.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Мочевыделительная система.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8. Кожа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значение кожи. Функции кожи. Роль кожи в теплорегуляции. Уход за кожей, волосами и ногтями.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оказания первой помощи себе и окружающим при травмах, ожогах, обморожениях и их профилактика.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кожи.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оказания первой помощи при травмах, ожогах, обморожениях.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 Эндокринная система и нервная система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Эндокринная система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Железы внешней и внутренней секреции, их строение и функции. Гормоны. Роль гормонов в обмене веществ, росте и развитии организма. Взаимодействие нервной и гуморальной регуляций.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Железы внешней и внутренней секреции.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Нервная система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Отделы нервной системы: центральный и периферический. Рефлекторный характер деятельности нервной системы, понятие синапса.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прямых и обратных связей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Штриховое раздражение кожи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10. Органы чувств. Анализаторы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органов чувств. Понятие об анализаторах.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зрения. Строение глаза и зрение. Основные нарушения зрения, их профилактика.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слуха. Строение и функции уха. Болезни органов слуха и их гигиена. Роль органа равновесия.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функции органов обоняния и вкуса.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Осязание.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Анализаторы.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Самонаблюдения:</w:t>
      </w:r>
    </w:p>
    <w:p w:rsidR="000D4A27" w:rsidRPr="00952170" w:rsidRDefault="000D4A27" w:rsidP="000D4A27">
      <w:pPr>
        <w:numPr>
          <w:ilvl w:val="0"/>
          <w:numId w:val="1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слепого пятна.</w:t>
      </w:r>
    </w:p>
    <w:p w:rsidR="000D4A27" w:rsidRPr="00952170" w:rsidRDefault="000D4A27" w:rsidP="000D4A27">
      <w:pPr>
        <w:numPr>
          <w:ilvl w:val="0"/>
          <w:numId w:val="1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Раздражение тактильных рецепторов.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Исследование реакции зрачка на освещённость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11. Поведение и психика человека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и поведение человека. Высшая нервная деятельность. Исследования И.М. Сеченова, И.П. Павлова, А.А. Ухтомского, П.К. Анохина в создании учения о высшей нервной деятельности. Безусловные и условные рефлексы, их биологическое значение.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 и поведение человека. Мышление, воля и эмоции. Внимание. Возникновение и развитие речи. Память и ее виды. Ритмы жизни. Бодрствование и сон, функции сна. Регуляция сна.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Работоспособность. Рациональная организация труда и отдыха.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Разрушительное действие алкоголя и наркотиков на ВНД человека.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особенности личности.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Перестройка динамического стереотипа: овладение навыков зеркального письма.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Самонаблюдение: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внимания при разных условиях.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12. Индивидуальное развитие организма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Половая система человека. Развитие человека.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Наследование признаков у человека. Наследственные болезни, их причины и предупреждение.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генетических знаний в планировании семьи.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Пороки развития плода как следствие действия алкоголя и наркотиков. Опасность аборта. Бесплодие. Инфекции, передающиеся половым путем, их профилактика. ВИЧ-инфекция и ее профилактика.</w:t>
      </w:r>
    </w:p>
    <w:p w:rsidR="000D4A27" w:rsidRPr="00952170" w:rsidRDefault="000D4A27" w:rsidP="000D4A2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13. Заключение</w:t>
      </w:r>
    </w:p>
    <w:p w:rsidR="000D4A27" w:rsidRPr="00952170" w:rsidRDefault="000D4A27" w:rsidP="000D4A2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 природная среда, адаптация к ней человека. Зависимость здоровья человека от состояния окружающей среды.</w:t>
      </w:r>
      <w:r w:rsidRPr="000D4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2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0D4A27" w:rsidRPr="00952170" w:rsidRDefault="000D4A27" w:rsidP="000D4A2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70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70">
        <w:rPr>
          <w:rFonts w:ascii="Times New Roman" w:hAnsi="Times New Roman" w:cs="Times New Roman"/>
          <w:b/>
          <w:bCs/>
          <w:sz w:val="24"/>
          <w:szCs w:val="24"/>
        </w:rPr>
        <w:t>Глава 1. Общие закономерности жизни (4 ч)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sz w:val="24"/>
          <w:szCs w:val="24"/>
        </w:rPr>
      </w:pPr>
      <w:r w:rsidRPr="00952170">
        <w:rPr>
          <w:rFonts w:ascii="Times New Roman" w:hAnsi="Times New Roman" w:cs="Times New Roman"/>
          <w:sz w:val="24"/>
          <w:szCs w:val="24"/>
        </w:rPr>
        <w:t>Биология – наука о живом мире. Методы биологических исследований. Общие свойства живых организмов. Многообразие форм живых организмов.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170">
        <w:rPr>
          <w:rFonts w:ascii="Times New Roman" w:hAnsi="Times New Roman" w:cs="Times New Roman"/>
          <w:b/>
          <w:bCs/>
          <w:sz w:val="24"/>
          <w:szCs w:val="24"/>
        </w:rPr>
        <w:t>Глава 2. Явления и закономерности жизни на клеточном уровне (10 ч)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Многообразие клеток. Химические вещества в клетке. Строение клетки. Органоиды клетки и их функции. Обмен веществ – основа существования клетки. Обмен веществ – основа существования клетки. Биосинтез белка в клетке. Биосинтез углеводов – фотосинтез. Обеспечение клеток энергией. Размножение клетки и ее жизненный цикл.                                                                         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70">
        <w:rPr>
          <w:rFonts w:ascii="Times New Roman" w:hAnsi="Times New Roman" w:cs="Times New Roman"/>
          <w:b/>
          <w:bCs/>
          <w:i/>
          <w:sz w:val="24"/>
          <w:szCs w:val="24"/>
        </w:rPr>
        <w:t>Лабораторная работа № 1</w:t>
      </w:r>
      <w:r w:rsidRPr="00952170">
        <w:rPr>
          <w:rFonts w:ascii="Times New Roman" w:hAnsi="Times New Roman" w:cs="Times New Roman"/>
          <w:bCs/>
          <w:sz w:val="24"/>
          <w:szCs w:val="24"/>
        </w:rPr>
        <w:t xml:space="preserve"> «Многообразие клеток эукариот. Сравнение растительных и животных клеток».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70">
        <w:rPr>
          <w:rFonts w:ascii="Times New Roman" w:hAnsi="Times New Roman" w:cs="Times New Roman"/>
          <w:b/>
          <w:bCs/>
          <w:i/>
          <w:sz w:val="24"/>
          <w:szCs w:val="24"/>
        </w:rPr>
        <w:t>Лабораторная работа № 2</w:t>
      </w:r>
      <w:r w:rsidRPr="00952170">
        <w:rPr>
          <w:rFonts w:ascii="Times New Roman" w:hAnsi="Times New Roman" w:cs="Times New Roman"/>
          <w:bCs/>
          <w:sz w:val="24"/>
          <w:szCs w:val="24"/>
        </w:rPr>
        <w:t xml:space="preserve"> «Рассматривание микропрепаратов с делящимися клетками растения».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170">
        <w:rPr>
          <w:rFonts w:ascii="Times New Roman" w:hAnsi="Times New Roman" w:cs="Times New Roman"/>
          <w:b/>
          <w:bCs/>
          <w:sz w:val="24"/>
          <w:szCs w:val="24"/>
        </w:rPr>
        <w:t>Глава 3. Закономерности жизни на организменном уровне (20 ч)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70">
        <w:rPr>
          <w:rFonts w:ascii="Times New Roman" w:hAnsi="Times New Roman" w:cs="Times New Roman"/>
          <w:bCs/>
          <w:sz w:val="24"/>
          <w:szCs w:val="24"/>
        </w:rPr>
        <w:t>Организм – открытая живая система (биосистема). Примитивные организмы. Растительный организм и его особенности. Многообразие растений и их значение в природе. Организмы царства грибов и лишайников. Животный организм и его особенности. Разнообразие животных. Сравнение свойств организма человека и животных. Размножение живых организмов. Индивидуальное развитие. Образование половых клеток. Мейоз. Изучение механизма наследственности. Основные закономерности наследования признаков у организмов. Закономерности изменчивости. Ненаследственная изменчивость. Основы селекции организмов.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70">
        <w:rPr>
          <w:rFonts w:ascii="Times New Roman" w:hAnsi="Times New Roman" w:cs="Times New Roman"/>
          <w:b/>
          <w:bCs/>
          <w:i/>
          <w:sz w:val="24"/>
          <w:szCs w:val="24"/>
        </w:rPr>
        <w:t>Лабораторная работа № 3</w:t>
      </w:r>
      <w:r w:rsidRPr="00952170">
        <w:rPr>
          <w:rFonts w:ascii="Times New Roman" w:hAnsi="Times New Roman" w:cs="Times New Roman"/>
          <w:bCs/>
          <w:sz w:val="24"/>
          <w:szCs w:val="24"/>
        </w:rPr>
        <w:t xml:space="preserve"> «Изучение изменчивости у организмов».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170">
        <w:rPr>
          <w:rFonts w:ascii="Times New Roman" w:hAnsi="Times New Roman" w:cs="Times New Roman"/>
          <w:b/>
          <w:bCs/>
          <w:sz w:val="24"/>
          <w:szCs w:val="24"/>
        </w:rPr>
        <w:t>Глава 4. Закономерности происхождения и развития жизни на Земле (18 ч)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70">
        <w:rPr>
          <w:rFonts w:ascii="Times New Roman" w:hAnsi="Times New Roman" w:cs="Times New Roman"/>
          <w:bCs/>
          <w:sz w:val="24"/>
          <w:szCs w:val="24"/>
        </w:rPr>
        <w:t xml:space="preserve">Представления о возникновении жизни на Земле в истории естествознания. Современные представления о возникновении жизни на Земле. Значение фотосинтеза и биологического круговорота веществ в развитии жизни. Этапы развития жизни на Земле. Идеи развития органического мира в биологии. Чарлз Дарвин об эволюции органического мира. Современные представления об эволюции органического мира. Вид, его критерии и структура. Процессы образования видов. Макроэволюция как процесс появления </w:t>
      </w:r>
      <w:proofErr w:type="spellStart"/>
      <w:r w:rsidRPr="00952170">
        <w:rPr>
          <w:rFonts w:ascii="Times New Roman" w:hAnsi="Times New Roman" w:cs="Times New Roman"/>
          <w:bCs/>
          <w:sz w:val="24"/>
          <w:szCs w:val="24"/>
        </w:rPr>
        <w:t>надвидовых</w:t>
      </w:r>
      <w:proofErr w:type="spellEnd"/>
      <w:r w:rsidRPr="00952170">
        <w:rPr>
          <w:rFonts w:ascii="Times New Roman" w:hAnsi="Times New Roman" w:cs="Times New Roman"/>
          <w:bCs/>
          <w:sz w:val="24"/>
          <w:szCs w:val="24"/>
        </w:rPr>
        <w:t xml:space="preserve"> групп организмов. Основные направления эволюции. Примеры эволюционных преобразований живых организмов. Основные закономерности эволюции. Человек – представитель животного мира. Эволюционное происхождение человека. Этапы эволюции человека. Человеческие расы, их родство и происхождение. Человек как житель биосферы и его влияние на природу Земли.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70">
        <w:rPr>
          <w:rFonts w:ascii="Times New Roman" w:hAnsi="Times New Roman" w:cs="Times New Roman"/>
          <w:b/>
          <w:bCs/>
          <w:i/>
          <w:sz w:val="24"/>
          <w:szCs w:val="24"/>
        </w:rPr>
        <w:t>Лабораторная работа № 4</w:t>
      </w:r>
      <w:r w:rsidRPr="00952170">
        <w:rPr>
          <w:rFonts w:ascii="Times New Roman" w:hAnsi="Times New Roman" w:cs="Times New Roman"/>
          <w:bCs/>
          <w:sz w:val="24"/>
          <w:szCs w:val="24"/>
        </w:rPr>
        <w:t>«Приспособленность организмов к среде обитания».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70">
        <w:rPr>
          <w:rFonts w:ascii="Times New Roman" w:hAnsi="Times New Roman" w:cs="Times New Roman"/>
          <w:b/>
          <w:sz w:val="24"/>
          <w:szCs w:val="24"/>
        </w:rPr>
        <w:t>Глава 5. Закономерности взаимоотношений организмов и среды (11 ч)</w:t>
      </w:r>
    </w:p>
    <w:p w:rsidR="000D4A27" w:rsidRPr="00952170" w:rsidRDefault="000D4A27" w:rsidP="000D4A27">
      <w:pPr>
        <w:jc w:val="both"/>
        <w:rPr>
          <w:rFonts w:ascii="Times New Roman" w:hAnsi="Times New Roman" w:cs="Times New Roman"/>
          <w:sz w:val="24"/>
          <w:szCs w:val="24"/>
        </w:rPr>
      </w:pPr>
      <w:r w:rsidRPr="00952170">
        <w:rPr>
          <w:rFonts w:ascii="Times New Roman" w:hAnsi="Times New Roman" w:cs="Times New Roman"/>
          <w:sz w:val="24"/>
          <w:szCs w:val="24"/>
        </w:rPr>
        <w:t>Условия жизни на Земле. Среды жизни и экологические факторы. Общие законы действия факторов среды на организмы. Приспособленность организмов к действию факторов среды. Биотические связи в природе. Популяции. Функционирование популяции в природе. Сообщества. Биогеоценозы, экосистемы и биосфера. Развитие и смена биоценозов. Основные законы устойчивости живой природы. Экологические проблемы в биосфере. Охрана природы.</w:t>
      </w:r>
    </w:p>
    <w:p w:rsidR="000D4A27" w:rsidRDefault="000D4A27" w:rsidP="000D4A27">
      <w:pPr>
        <w:jc w:val="both"/>
        <w:rPr>
          <w:rFonts w:ascii="Times New Roman" w:hAnsi="Times New Roman" w:cs="Times New Roman"/>
          <w:sz w:val="24"/>
          <w:szCs w:val="24"/>
        </w:rPr>
      </w:pPr>
      <w:r w:rsidRPr="00952170">
        <w:rPr>
          <w:rFonts w:ascii="Times New Roman" w:hAnsi="Times New Roman" w:cs="Times New Roman"/>
          <w:b/>
          <w:i/>
          <w:sz w:val="24"/>
          <w:szCs w:val="24"/>
        </w:rPr>
        <w:t>Экскурсия</w:t>
      </w:r>
      <w:r w:rsidRPr="00952170">
        <w:rPr>
          <w:rFonts w:ascii="Times New Roman" w:hAnsi="Times New Roman" w:cs="Times New Roman"/>
          <w:i/>
          <w:sz w:val="24"/>
          <w:szCs w:val="24"/>
        </w:rPr>
        <w:t xml:space="preserve">.   </w:t>
      </w:r>
      <w:r w:rsidRPr="00952170">
        <w:rPr>
          <w:rFonts w:ascii="Times New Roman" w:hAnsi="Times New Roman" w:cs="Times New Roman"/>
          <w:sz w:val="24"/>
          <w:szCs w:val="24"/>
        </w:rPr>
        <w:t>Изучение и описание экосистемы своей местности.</w:t>
      </w:r>
    </w:p>
    <w:p w:rsidR="002C2D76" w:rsidRPr="00952170" w:rsidRDefault="002C2D76" w:rsidP="000D4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в форме итогового тестирования.</w:t>
      </w:r>
    </w:p>
    <w:p w:rsidR="00B677E2" w:rsidRDefault="002C2D76" w:rsidP="002C2D76">
      <w:pPr>
        <w:pStyle w:val="s1"/>
        <w:rPr>
          <w:b/>
          <w:sz w:val="28"/>
          <w:szCs w:val="28"/>
        </w:rPr>
      </w:pPr>
      <w:r w:rsidRPr="002C2D76">
        <w:rPr>
          <w:b/>
        </w:rPr>
        <w:t>3. Тематическое планирование с указанием количества часов, отводимых на освоение каждой темы.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559"/>
        <w:gridCol w:w="1276"/>
        <w:gridCol w:w="1241"/>
      </w:tblGrid>
      <w:tr w:rsidR="00B677E2" w:rsidTr="00B677E2">
        <w:tc>
          <w:tcPr>
            <w:tcW w:w="2660" w:type="dxa"/>
          </w:tcPr>
          <w:p w:rsidR="00B677E2" w:rsidRDefault="0047717D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  <w:r w:rsidR="00B677E2">
              <w:rPr>
                <w:rFonts w:ascii="Times New Roman" w:hAnsi="Times New Roman" w:cs="Times New Roman"/>
                <w:b/>
                <w:sz w:val="28"/>
                <w:szCs w:val="28"/>
              </w:rPr>
              <w:t>, темы</w:t>
            </w:r>
          </w:p>
        </w:tc>
        <w:tc>
          <w:tcPr>
            <w:tcW w:w="1417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18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59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276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241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B677E2" w:rsidRPr="00F02FDC" w:rsidTr="00B677E2">
        <w:tc>
          <w:tcPr>
            <w:tcW w:w="2660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-</w:t>
            </w:r>
            <w:r w:rsidR="00477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 о живом мире</w:t>
            </w:r>
          </w:p>
        </w:tc>
        <w:tc>
          <w:tcPr>
            <w:tcW w:w="1417" w:type="dxa"/>
          </w:tcPr>
          <w:p w:rsidR="00B677E2" w:rsidRPr="00F02FDC" w:rsidRDefault="0047717D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77E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1418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организмов на планете Земля </w:t>
            </w:r>
          </w:p>
        </w:tc>
        <w:tc>
          <w:tcPr>
            <w:tcW w:w="1417" w:type="dxa"/>
          </w:tcPr>
          <w:p w:rsidR="00B677E2" w:rsidRPr="00F02FDC" w:rsidRDefault="0047717D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77E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1417" w:type="dxa"/>
          </w:tcPr>
          <w:p w:rsidR="00B677E2" w:rsidRPr="00F02FDC" w:rsidRDefault="0047717D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77E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F02FDC" w:rsidRDefault="0047717D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417" w:type="dxa"/>
          </w:tcPr>
          <w:p w:rsidR="00B677E2" w:rsidRPr="00F02FDC" w:rsidRDefault="0047717D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7E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растения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ботаника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559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растений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559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559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развитие растительного мира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1559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559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 о мире  животных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тела животных 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Default="00924CBE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77E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Одноклеточные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многоклеточные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Default="00924CBE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7E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Плоские черви, Круглые черви, Кольчатые черви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Default="00924CBE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77E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Моллюски 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1417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7E2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276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Тип Хордовые. Бесчерепные. Надкласс Рыбы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6ч.</w:t>
            </w: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Класс Земноводные, или Амфибии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924CBE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677E2"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Класс Пресмыкающиеся</w:t>
            </w:r>
            <w:proofErr w:type="gramStart"/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или Рептилии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4 ч.</w:t>
            </w: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Класс Птицы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924CBE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677E2"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Класс Млекопитающие или 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Звери 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10 ч.</w:t>
            </w: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животного мира на Земле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924CBE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77E2"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07A3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Введение. Организм человека. 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Общий обзор организма человека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Опорн</w:t>
            </w:r>
            <w:proofErr w:type="gramStart"/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двигательная система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Кровеносная система. Внутренняя  среда организма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8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Дыхательная система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Пищеварительная система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Обмен веществ и энергии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3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Мочевыделительная система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Кожа 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3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Эндокринная и нервная системы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Органы чувств</w:t>
            </w:r>
            <w:proofErr w:type="gramStart"/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Анализаторы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Поведение человека и высшая нервная деятельность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Половая система. Индивидуальное развитие организма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Резерв</w:t>
            </w:r>
            <w:r w:rsidR="00C83C0E">
              <w:rPr>
                <w:rFonts w:ascii="Times New Roman" w:hAnsi="Times New Roman" w:cs="Times New Roman"/>
                <w:sz w:val="26"/>
                <w:szCs w:val="26"/>
              </w:rPr>
              <w:t xml:space="preserve"> (Здоровье человека и итоговый контроль)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1241" w:type="dxa"/>
          </w:tcPr>
          <w:p w:rsidR="00B677E2" w:rsidRPr="00F02FDC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Общие закономерности жизни 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B677E2" w:rsidRPr="00F02FDC" w:rsidTr="00B677E2">
        <w:tc>
          <w:tcPr>
            <w:tcW w:w="2660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Закономерности жизни на клеточном уровне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10 ч.</w:t>
            </w:r>
          </w:p>
        </w:tc>
      </w:tr>
      <w:tr w:rsidR="00B677E2" w:rsidRPr="00F02FDC" w:rsidTr="00B677E2">
        <w:tc>
          <w:tcPr>
            <w:tcW w:w="2660" w:type="dxa"/>
          </w:tcPr>
          <w:p w:rsidR="00B677E2" w:rsidRPr="00B607A3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3">
              <w:rPr>
                <w:rFonts w:ascii="Times New Roman" w:hAnsi="Times New Roman" w:cs="Times New Roman"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B677E2" w:rsidRPr="00F02FDC" w:rsidTr="00B677E2">
        <w:tc>
          <w:tcPr>
            <w:tcW w:w="2660" w:type="dxa"/>
          </w:tcPr>
          <w:p w:rsidR="00B677E2" w:rsidRPr="00B607A3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3">
              <w:rPr>
                <w:rFonts w:ascii="Times New Roman" w:hAnsi="Times New Roman" w:cs="Times New Roman"/>
                <w:sz w:val="24"/>
                <w:szCs w:val="24"/>
              </w:rPr>
              <w:t>Закономерности  происхождения и развития  жизни на Земле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A31B2E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B607A3" w:rsidRPr="00F02FDC" w:rsidTr="00B677E2">
        <w:tc>
          <w:tcPr>
            <w:tcW w:w="2660" w:type="dxa"/>
          </w:tcPr>
          <w:p w:rsidR="00B607A3" w:rsidRPr="00B607A3" w:rsidRDefault="00B607A3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Закономерности взаимоотношений </w:t>
            </w:r>
            <w:r w:rsidRPr="00B6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организма и среды</w:t>
            </w:r>
          </w:p>
        </w:tc>
        <w:tc>
          <w:tcPr>
            <w:tcW w:w="1417" w:type="dxa"/>
          </w:tcPr>
          <w:p w:rsidR="00B607A3" w:rsidRPr="00A31B2E" w:rsidRDefault="00B607A3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07A3" w:rsidRPr="00A31B2E" w:rsidRDefault="00B607A3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07A3" w:rsidRPr="00A31B2E" w:rsidRDefault="00B607A3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07A3" w:rsidRPr="00A31B2E" w:rsidRDefault="00B607A3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07A3" w:rsidRDefault="00B607A3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ч.</w:t>
            </w:r>
          </w:p>
        </w:tc>
      </w:tr>
      <w:tr w:rsidR="00B677E2" w:rsidRPr="00F02FDC" w:rsidTr="00B677E2">
        <w:tc>
          <w:tcPr>
            <w:tcW w:w="2660" w:type="dxa"/>
          </w:tcPr>
          <w:p w:rsidR="00B677E2" w:rsidRPr="00B607A3" w:rsidRDefault="00B607A3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0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B677E2" w:rsidRPr="00B607A3">
              <w:rPr>
                <w:rFonts w:ascii="Times New Roman" w:hAnsi="Times New Roman" w:cs="Times New Roman"/>
                <w:sz w:val="26"/>
                <w:szCs w:val="26"/>
              </w:rPr>
              <w:t>езерв</w:t>
            </w:r>
          </w:p>
        </w:tc>
        <w:tc>
          <w:tcPr>
            <w:tcW w:w="1417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77E2" w:rsidRPr="00A31B2E" w:rsidRDefault="00B677E2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B677E2" w:rsidRPr="00A31B2E" w:rsidRDefault="00B607A3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B677E2" w:rsidRPr="00A31B2E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</w:tr>
      <w:tr w:rsidR="00B607A3" w:rsidRPr="00F02FDC" w:rsidTr="00B677E2">
        <w:tc>
          <w:tcPr>
            <w:tcW w:w="2660" w:type="dxa"/>
          </w:tcPr>
          <w:p w:rsidR="00B607A3" w:rsidRPr="00B607A3" w:rsidRDefault="00B607A3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607A3" w:rsidRPr="00A31B2E" w:rsidRDefault="0047717D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B607A3" w:rsidRPr="00A31B2E" w:rsidRDefault="008363E4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59" w:type="dxa"/>
          </w:tcPr>
          <w:p w:rsidR="00B607A3" w:rsidRPr="00A31B2E" w:rsidRDefault="008363E4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</w:tcPr>
          <w:p w:rsidR="00B607A3" w:rsidRPr="00A31B2E" w:rsidRDefault="008363E4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41" w:type="dxa"/>
          </w:tcPr>
          <w:p w:rsidR="00B607A3" w:rsidRDefault="00C83C0E" w:rsidP="00B6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B677E2" w:rsidRDefault="00B677E2" w:rsidP="005C1B9B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2710D" w:rsidRDefault="00E2710D" w:rsidP="00E2710D">
      <w:pPr>
        <w:rPr>
          <w:b/>
          <w:sz w:val="24"/>
        </w:rPr>
      </w:pPr>
      <w:r w:rsidRPr="004F7BE3">
        <w:rPr>
          <w:b/>
          <w:sz w:val="24"/>
        </w:rPr>
        <w:t xml:space="preserve">Оборудование центра «Точка роста», используемое в работе: </w:t>
      </w:r>
    </w:p>
    <w:p w:rsidR="00E2710D" w:rsidRPr="004F7BE3" w:rsidRDefault="00E2710D" w:rsidP="00E2710D">
      <w:pPr>
        <w:pStyle w:val="ad"/>
        <w:spacing w:line="272" w:lineRule="exact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                </w:t>
      </w:r>
      <w:r w:rsidRPr="004F7BE3">
        <w:rPr>
          <w:sz w:val="24"/>
          <w:szCs w:val="24"/>
        </w:rPr>
        <w:t>Цифровые</w:t>
      </w:r>
      <w:r w:rsidRPr="004F7BE3">
        <w:rPr>
          <w:spacing w:val="-5"/>
          <w:sz w:val="24"/>
          <w:szCs w:val="24"/>
        </w:rPr>
        <w:t xml:space="preserve"> </w:t>
      </w:r>
      <w:r w:rsidRPr="004F7BE3">
        <w:rPr>
          <w:sz w:val="24"/>
          <w:szCs w:val="24"/>
        </w:rPr>
        <w:t>микроскопы:</w:t>
      </w:r>
    </w:p>
    <w:p w:rsidR="00E2710D" w:rsidRPr="004F7BE3" w:rsidRDefault="00E2710D" w:rsidP="00E2710D">
      <w:pPr>
        <w:pStyle w:val="a8"/>
        <w:widowControl w:val="0"/>
        <w:numPr>
          <w:ilvl w:val="0"/>
          <w:numId w:val="19"/>
        </w:numPr>
        <w:tabs>
          <w:tab w:val="left" w:pos="1262"/>
        </w:tabs>
        <w:autoSpaceDE w:val="0"/>
        <w:autoSpaceDN w:val="0"/>
        <w:spacing w:before="2" w:after="0" w:line="293" w:lineRule="exact"/>
        <w:ind w:left="1262" w:hanging="361"/>
        <w:contextualSpacing w:val="0"/>
      </w:pPr>
      <w:r w:rsidRPr="004F7BE3">
        <w:t>Микроскоп</w:t>
      </w:r>
      <w:r w:rsidRPr="004F7BE3">
        <w:rPr>
          <w:spacing w:val="-4"/>
        </w:rPr>
        <w:t xml:space="preserve"> </w:t>
      </w:r>
      <w:r w:rsidRPr="004F7BE3">
        <w:t>цифровой</w:t>
      </w:r>
      <w:r w:rsidRPr="004F7BE3">
        <w:rPr>
          <w:spacing w:val="-1"/>
        </w:rPr>
        <w:t xml:space="preserve"> </w:t>
      </w:r>
      <w:r w:rsidRPr="004F7BE3">
        <w:t>биологический</w:t>
      </w:r>
      <w:r w:rsidRPr="004F7BE3">
        <w:rPr>
          <w:spacing w:val="-2"/>
        </w:rPr>
        <w:t xml:space="preserve"> </w:t>
      </w:r>
      <w:r w:rsidRPr="004F7BE3">
        <w:t>XSP</w:t>
      </w:r>
      <w:r w:rsidRPr="004F7BE3">
        <w:rPr>
          <w:spacing w:val="2"/>
        </w:rPr>
        <w:t xml:space="preserve"> </w:t>
      </w:r>
      <w:r w:rsidRPr="004F7BE3">
        <w:t>–</w:t>
      </w:r>
      <w:r w:rsidRPr="004F7BE3">
        <w:rPr>
          <w:spacing w:val="-1"/>
        </w:rPr>
        <w:t xml:space="preserve"> </w:t>
      </w:r>
      <w:r w:rsidRPr="004F7BE3">
        <w:t>113RT</w:t>
      </w:r>
      <w:r w:rsidRPr="004F7BE3">
        <w:rPr>
          <w:spacing w:val="-2"/>
        </w:rPr>
        <w:t xml:space="preserve"> </w:t>
      </w:r>
      <w:r w:rsidRPr="004F7BE3">
        <w:t>–</w:t>
      </w:r>
      <w:r w:rsidRPr="004F7BE3">
        <w:rPr>
          <w:spacing w:val="-1"/>
        </w:rPr>
        <w:t xml:space="preserve"> </w:t>
      </w:r>
      <w:r w:rsidRPr="004F7BE3">
        <w:t>1</w:t>
      </w:r>
      <w:r w:rsidRPr="004F7BE3">
        <w:rPr>
          <w:spacing w:val="-1"/>
        </w:rPr>
        <w:t xml:space="preserve"> </w:t>
      </w:r>
      <w:r w:rsidRPr="004F7BE3">
        <w:t>шт.</w:t>
      </w:r>
    </w:p>
    <w:p w:rsidR="00E2710D" w:rsidRPr="0016748C" w:rsidRDefault="00E2710D" w:rsidP="00E2710D">
      <w:pPr>
        <w:pStyle w:val="a8"/>
        <w:widowControl w:val="0"/>
        <w:numPr>
          <w:ilvl w:val="0"/>
          <w:numId w:val="19"/>
        </w:numPr>
        <w:tabs>
          <w:tab w:val="left" w:pos="1262"/>
        </w:tabs>
        <w:autoSpaceDE w:val="0"/>
        <w:autoSpaceDN w:val="0"/>
        <w:spacing w:before="1" w:after="0" w:line="235" w:lineRule="auto"/>
        <w:ind w:right="3167" w:firstLine="359"/>
        <w:contextualSpacing w:val="0"/>
        <w:rPr>
          <w:lang w:val="en-US"/>
        </w:rPr>
      </w:pPr>
      <w:r w:rsidRPr="004F7BE3">
        <w:t>Микроскоп</w:t>
      </w:r>
      <w:r w:rsidRPr="0016748C">
        <w:rPr>
          <w:lang w:val="en-US"/>
        </w:rPr>
        <w:t xml:space="preserve"> </w:t>
      </w:r>
      <w:proofErr w:type="spellStart"/>
      <w:r w:rsidRPr="004F7BE3">
        <w:rPr>
          <w:lang w:val="en-US"/>
        </w:rPr>
        <w:t>Levenguk</w:t>
      </w:r>
      <w:proofErr w:type="spellEnd"/>
      <w:r w:rsidRPr="0016748C">
        <w:rPr>
          <w:lang w:val="en-US"/>
        </w:rPr>
        <w:t xml:space="preserve"> </w:t>
      </w:r>
      <w:r w:rsidRPr="004F7BE3">
        <w:rPr>
          <w:lang w:val="en-US"/>
        </w:rPr>
        <w:t>Rainbow</w:t>
      </w:r>
      <w:r w:rsidRPr="0016748C">
        <w:rPr>
          <w:lang w:val="en-US"/>
        </w:rPr>
        <w:t xml:space="preserve"> 50</w:t>
      </w:r>
      <w:r w:rsidRPr="004F7BE3">
        <w:rPr>
          <w:lang w:val="en-US"/>
        </w:rPr>
        <w:t>L</w:t>
      </w:r>
      <w:r w:rsidRPr="0016748C">
        <w:rPr>
          <w:lang w:val="en-US"/>
        </w:rPr>
        <w:t xml:space="preserve"> </w:t>
      </w:r>
      <w:r w:rsidRPr="004F7BE3">
        <w:rPr>
          <w:lang w:val="en-US"/>
        </w:rPr>
        <w:t>Plus</w:t>
      </w:r>
      <w:r w:rsidRPr="0016748C">
        <w:rPr>
          <w:lang w:val="en-US"/>
        </w:rPr>
        <w:t xml:space="preserve"> – 3 </w:t>
      </w:r>
      <w:proofErr w:type="spellStart"/>
      <w:r w:rsidRPr="004F7BE3">
        <w:t>шт</w:t>
      </w:r>
      <w:proofErr w:type="spellEnd"/>
      <w:r w:rsidRPr="0016748C">
        <w:rPr>
          <w:lang w:val="en-US"/>
        </w:rPr>
        <w:t>.</w:t>
      </w:r>
      <w:r w:rsidRPr="0016748C">
        <w:rPr>
          <w:spacing w:val="-57"/>
          <w:lang w:val="en-US"/>
        </w:rPr>
        <w:t xml:space="preserve"> </w:t>
      </w:r>
    </w:p>
    <w:p w:rsidR="00E2710D" w:rsidRPr="004F7BE3" w:rsidRDefault="00E2710D" w:rsidP="00E2710D">
      <w:pPr>
        <w:pStyle w:val="a8"/>
        <w:widowControl w:val="0"/>
        <w:tabs>
          <w:tab w:val="left" w:pos="1262"/>
        </w:tabs>
        <w:autoSpaceDE w:val="0"/>
        <w:autoSpaceDN w:val="0"/>
        <w:spacing w:before="1" w:line="235" w:lineRule="auto"/>
        <w:ind w:left="901" w:right="4367"/>
        <w:contextualSpacing w:val="0"/>
      </w:pPr>
      <w:r w:rsidRPr="004F7BE3">
        <w:t>Цифровая</w:t>
      </w:r>
      <w:r w:rsidRPr="004F7BE3">
        <w:rPr>
          <w:spacing w:val="-1"/>
        </w:rPr>
        <w:t xml:space="preserve"> </w:t>
      </w:r>
      <w:r w:rsidRPr="004F7BE3">
        <w:t xml:space="preserve">лаборатория </w:t>
      </w:r>
      <w:proofErr w:type="spellStart"/>
      <w:r w:rsidRPr="004F7BE3">
        <w:t>RobicLabMP</w:t>
      </w:r>
      <w:proofErr w:type="spellEnd"/>
      <w:r w:rsidRPr="004F7BE3">
        <w:t>:</w:t>
      </w:r>
    </w:p>
    <w:p w:rsidR="00E2710D" w:rsidRPr="004F0053" w:rsidRDefault="00E2710D" w:rsidP="00E2710D">
      <w:pPr>
        <w:pStyle w:val="a8"/>
        <w:widowControl w:val="0"/>
        <w:numPr>
          <w:ilvl w:val="0"/>
          <w:numId w:val="19"/>
        </w:numPr>
        <w:tabs>
          <w:tab w:val="left" w:pos="1262"/>
        </w:tabs>
        <w:autoSpaceDE w:val="0"/>
        <w:autoSpaceDN w:val="0"/>
        <w:spacing w:before="3" w:after="0" w:line="293" w:lineRule="exact"/>
        <w:ind w:left="1262" w:hanging="361"/>
        <w:contextualSpacing w:val="0"/>
      </w:pPr>
      <w:r w:rsidRPr="004F7BE3">
        <w:t>По</w:t>
      </w:r>
      <w:r w:rsidRPr="004F7BE3">
        <w:rPr>
          <w:spacing w:val="-2"/>
        </w:rPr>
        <w:t xml:space="preserve"> </w:t>
      </w:r>
      <w:r w:rsidRPr="004F7BE3">
        <w:t>биологии</w:t>
      </w:r>
      <w:r w:rsidRPr="004F7BE3">
        <w:rPr>
          <w:spacing w:val="1"/>
        </w:rPr>
        <w:t xml:space="preserve"> </w:t>
      </w:r>
      <w:r w:rsidRPr="004F7BE3">
        <w:t>– 4</w:t>
      </w:r>
      <w:r w:rsidRPr="004F7BE3">
        <w:rPr>
          <w:spacing w:val="-1"/>
        </w:rPr>
        <w:t xml:space="preserve"> </w:t>
      </w:r>
      <w:r w:rsidRPr="004F7BE3">
        <w:t>шт.</w:t>
      </w:r>
    </w:p>
    <w:p w:rsidR="00E2710D" w:rsidRPr="004F7BE3" w:rsidRDefault="00E2710D" w:rsidP="00E2710D">
      <w:pPr>
        <w:pStyle w:val="a8"/>
        <w:widowControl w:val="0"/>
        <w:tabs>
          <w:tab w:val="left" w:pos="1262"/>
        </w:tabs>
        <w:autoSpaceDE w:val="0"/>
        <w:autoSpaceDN w:val="0"/>
        <w:ind w:left="901" w:right="4018"/>
        <w:contextualSpacing w:val="0"/>
      </w:pPr>
      <w:r w:rsidRPr="004F7BE3">
        <w:t>Ноутбуки «</w:t>
      </w:r>
      <w:proofErr w:type="spellStart"/>
      <w:r w:rsidRPr="004F7BE3">
        <w:t>Aquarius</w:t>
      </w:r>
      <w:proofErr w:type="spellEnd"/>
      <w:r w:rsidRPr="004F7BE3">
        <w:t>» – 6 шт.</w:t>
      </w:r>
      <w:r w:rsidRPr="004F7BE3">
        <w:rPr>
          <w:spacing w:val="-57"/>
        </w:rPr>
        <w:t xml:space="preserve"> </w:t>
      </w:r>
    </w:p>
    <w:p w:rsidR="00E2710D" w:rsidRPr="004F0053" w:rsidRDefault="00E2710D" w:rsidP="00E2710D">
      <w:pPr>
        <w:pStyle w:val="a8"/>
        <w:widowControl w:val="0"/>
        <w:tabs>
          <w:tab w:val="left" w:pos="1262"/>
        </w:tabs>
        <w:autoSpaceDE w:val="0"/>
        <w:autoSpaceDN w:val="0"/>
        <w:ind w:left="901" w:right="5010"/>
        <w:contextualSpacing w:val="0"/>
      </w:pPr>
      <w:r w:rsidRPr="004F7BE3">
        <w:t>Монитор - 1шт.</w:t>
      </w:r>
      <w:r w:rsidRPr="004F7BE3">
        <w:rPr>
          <w:spacing w:val="1"/>
        </w:rPr>
        <w:t xml:space="preserve"> </w:t>
      </w:r>
    </w:p>
    <w:p w:rsidR="00E2710D" w:rsidRDefault="00E2710D" w:rsidP="005C1B9B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sectPr w:rsidR="00E2710D" w:rsidSect="009B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21" w:rsidRDefault="00393D21" w:rsidP="004D6134">
      <w:pPr>
        <w:spacing w:after="0" w:line="240" w:lineRule="auto"/>
      </w:pPr>
      <w:r>
        <w:separator/>
      </w:r>
    </w:p>
  </w:endnote>
  <w:endnote w:type="continuationSeparator" w:id="0">
    <w:p w:rsidR="00393D21" w:rsidRDefault="00393D21" w:rsidP="004D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21" w:rsidRDefault="00393D21" w:rsidP="004D6134">
      <w:pPr>
        <w:spacing w:after="0" w:line="240" w:lineRule="auto"/>
      </w:pPr>
      <w:r>
        <w:separator/>
      </w:r>
    </w:p>
  </w:footnote>
  <w:footnote w:type="continuationSeparator" w:id="0">
    <w:p w:rsidR="00393D21" w:rsidRDefault="00393D21" w:rsidP="004D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D2D"/>
    <w:multiLevelType w:val="hybridMultilevel"/>
    <w:tmpl w:val="9D6A90A0"/>
    <w:lvl w:ilvl="0" w:tplc="32903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C3E"/>
    <w:multiLevelType w:val="multilevel"/>
    <w:tmpl w:val="6474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F7EFC"/>
    <w:multiLevelType w:val="hybridMultilevel"/>
    <w:tmpl w:val="A5B0EF5E"/>
    <w:lvl w:ilvl="0" w:tplc="85801ECA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AE09FC">
      <w:numFmt w:val="bullet"/>
      <w:lvlText w:val="•"/>
      <w:lvlJc w:val="left"/>
      <w:pPr>
        <w:ind w:left="1529" w:hanging="360"/>
      </w:pPr>
      <w:rPr>
        <w:lang w:val="ru-RU" w:eastAsia="en-US" w:bidi="ar-SA"/>
      </w:rPr>
    </w:lvl>
    <w:lvl w:ilvl="2" w:tplc="7B8AFF1E">
      <w:numFmt w:val="bullet"/>
      <w:lvlText w:val="•"/>
      <w:lvlJc w:val="left"/>
      <w:pPr>
        <w:ind w:left="2519" w:hanging="360"/>
      </w:pPr>
      <w:rPr>
        <w:lang w:val="ru-RU" w:eastAsia="en-US" w:bidi="ar-SA"/>
      </w:rPr>
    </w:lvl>
    <w:lvl w:ilvl="3" w:tplc="D6D6782A">
      <w:numFmt w:val="bullet"/>
      <w:lvlText w:val="•"/>
      <w:lvlJc w:val="left"/>
      <w:pPr>
        <w:ind w:left="3509" w:hanging="360"/>
      </w:pPr>
      <w:rPr>
        <w:lang w:val="ru-RU" w:eastAsia="en-US" w:bidi="ar-SA"/>
      </w:rPr>
    </w:lvl>
    <w:lvl w:ilvl="4" w:tplc="7042FD62">
      <w:numFmt w:val="bullet"/>
      <w:lvlText w:val="•"/>
      <w:lvlJc w:val="left"/>
      <w:pPr>
        <w:ind w:left="4499" w:hanging="360"/>
      </w:pPr>
      <w:rPr>
        <w:lang w:val="ru-RU" w:eastAsia="en-US" w:bidi="ar-SA"/>
      </w:rPr>
    </w:lvl>
    <w:lvl w:ilvl="5" w:tplc="2BBE7710">
      <w:numFmt w:val="bullet"/>
      <w:lvlText w:val="•"/>
      <w:lvlJc w:val="left"/>
      <w:pPr>
        <w:ind w:left="5489" w:hanging="360"/>
      </w:pPr>
      <w:rPr>
        <w:lang w:val="ru-RU" w:eastAsia="en-US" w:bidi="ar-SA"/>
      </w:rPr>
    </w:lvl>
    <w:lvl w:ilvl="6" w:tplc="022E0886">
      <w:numFmt w:val="bullet"/>
      <w:lvlText w:val="•"/>
      <w:lvlJc w:val="left"/>
      <w:pPr>
        <w:ind w:left="6479" w:hanging="360"/>
      </w:pPr>
      <w:rPr>
        <w:lang w:val="ru-RU" w:eastAsia="en-US" w:bidi="ar-SA"/>
      </w:rPr>
    </w:lvl>
    <w:lvl w:ilvl="7" w:tplc="6D46942E">
      <w:numFmt w:val="bullet"/>
      <w:lvlText w:val="•"/>
      <w:lvlJc w:val="left"/>
      <w:pPr>
        <w:ind w:left="7469" w:hanging="360"/>
      </w:pPr>
      <w:rPr>
        <w:lang w:val="ru-RU" w:eastAsia="en-US" w:bidi="ar-SA"/>
      </w:rPr>
    </w:lvl>
    <w:lvl w:ilvl="8" w:tplc="369421F6">
      <w:numFmt w:val="bullet"/>
      <w:lvlText w:val="•"/>
      <w:lvlJc w:val="left"/>
      <w:pPr>
        <w:ind w:left="8459" w:hanging="360"/>
      </w:pPr>
      <w:rPr>
        <w:lang w:val="ru-RU" w:eastAsia="en-US" w:bidi="ar-SA"/>
      </w:rPr>
    </w:lvl>
  </w:abstractNum>
  <w:abstractNum w:abstractNumId="3">
    <w:nsid w:val="0CB94157"/>
    <w:multiLevelType w:val="hybridMultilevel"/>
    <w:tmpl w:val="D0CA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393E"/>
    <w:multiLevelType w:val="hybridMultilevel"/>
    <w:tmpl w:val="E3445FA0"/>
    <w:lvl w:ilvl="0" w:tplc="1E225F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82E17"/>
    <w:multiLevelType w:val="multilevel"/>
    <w:tmpl w:val="3BF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16AAC"/>
    <w:multiLevelType w:val="multilevel"/>
    <w:tmpl w:val="334E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E7251"/>
    <w:multiLevelType w:val="multilevel"/>
    <w:tmpl w:val="979A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D4063"/>
    <w:multiLevelType w:val="hybridMultilevel"/>
    <w:tmpl w:val="08BEC3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657BC1"/>
    <w:multiLevelType w:val="multilevel"/>
    <w:tmpl w:val="F7A6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67CC8"/>
    <w:multiLevelType w:val="multilevel"/>
    <w:tmpl w:val="93DC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768C7"/>
    <w:multiLevelType w:val="multilevel"/>
    <w:tmpl w:val="D240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30ED5"/>
    <w:multiLevelType w:val="hybridMultilevel"/>
    <w:tmpl w:val="358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121B5"/>
    <w:multiLevelType w:val="multilevel"/>
    <w:tmpl w:val="C1EC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5749D"/>
    <w:multiLevelType w:val="multilevel"/>
    <w:tmpl w:val="091E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755955"/>
    <w:multiLevelType w:val="multilevel"/>
    <w:tmpl w:val="C17A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5A61A0"/>
    <w:multiLevelType w:val="multilevel"/>
    <w:tmpl w:val="202C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7A56C0"/>
    <w:multiLevelType w:val="multilevel"/>
    <w:tmpl w:val="950C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210D3C"/>
    <w:multiLevelType w:val="multilevel"/>
    <w:tmpl w:val="EF1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0"/>
  </w:num>
  <w:num w:numId="5">
    <w:abstractNumId w:val="15"/>
  </w:num>
  <w:num w:numId="6">
    <w:abstractNumId w:val="14"/>
  </w:num>
  <w:num w:numId="7">
    <w:abstractNumId w:val="7"/>
  </w:num>
  <w:num w:numId="8">
    <w:abstractNumId w:val="11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5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B9B"/>
    <w:rsid w:val="00034EF8"/>
    <w:rsid w:val="000C3369"/>
    <w:rsid w:val="000D187E"/>
    <w:rsid w:val="000D4A27"/>
    <w:rsid w:val="000E0C2B"/>
    <w:rsid w:val="000E65A0"/>
    <w:rsid w:val="00186438"/>
    <w:rsid w:val="00197322"/>
    <w:rsid w:val="001D6D42"/>
    <w:rsid w:val="00225881"/>
    <w:rsid w:val="00226D92"/>
    <w:rsid w:val="00237606"/>
    <w:rsid w:val="002536AD"/>
    <w:rsid w:val="00255B4C"/>
    <w:rsid w:val="002C2D76"/>
    <w:rsid w:val="00354CED"/>
    <w:rsid w:val="00393D21"/>
    <w:rsid w:val="003B40A2"/>
    <w:rsid w:val="003C2811"/>
    <w:rsid w:val="003E7FC5"/>
    <w:rsid w:val="00425E3C"/>
    <w:rsid w:val="00452E1F"/>
    <w:rsid w:val="00473C82"/>
    <w:rsid w:val="0047717D"/>
    <w:rsid w:val="004B4C0E"/>
    <w:rsid w:val="004D6134"/>
    <w:rsid w:val="00510C4C"/>
    <w:rsid w:val="00511AFD"/>
    <w:rsid w:val="005C1B9B"/>
    <w:rsid w:val="005E645A"/>
    <w:rsid w:val="00600280"/>
    <w:rsid w:val="00600E15"/>
    <w:rsid w:val="00672A00"/>
    <w:rsid w:val="006C50B0"/>
    <w:rsid w:val="006C7BC7"/>
    <w:rsid w:val="006F0EFB"/>
    <w:rsid w:val="006F2DBA"/>
    <w:rsid w:val="00714927"/>
    <w:rsid w:val="0073578C"/>
    <w:rsid w:val="00756B81"/>
    <w:rsid w:val="00781F9B"/>
    <w:rsid w:val="007E0A39"/>
    <w:rsid w:val="00822596"/>
    <w:rsid w:val="008363E4"/>
    <w:rsid w:val="00866FED"/>
    <w:rsid w:val="008E5B42"/>
    <w:rsid w:val="00924CBE"/>
    <w:rsid w:val="00952170"/>
    <w:rsid w:val="009B64B9"/>
    <w:rsid w:val="009C0B39"/>
    <w:rsid w:val="00A04476"/>
    <w:rsid w:val="00A553AD"/>
    <w:rsid w:val="00B607A3"/>
    <w:rsid w:val="00B677E2"/>
    <w:rsid w:val="00C21820"/>
    <w:rsid w:val="00C65751"/>
    <w:rsid w:val="00C83C0E"/>
    <w:rsid w:val="00C9255A"/>
    <w:rsid w:val="00CE1A05"/>
    <w:rsid w:val="00D00944"/>
    <w:rsid w:val="00D456E0"/>
    <w:rsid w:val="00D540BD"/>
    <w:rsid w:val="00D623EC"/>
    <w:rsid w:val="00DA6447"/>
    <w:rsid w:val="00DB0E15"/>
    <w:rsid w:val="00E2710D"/>
    <w:rsid w:val="00EF047E"/>
    <w:rsid w:val="00EF38E5"/>
    <w:rsid w:val="00F17370"/>
    <w:rsid w:val="00F64CE4"/>
    <w:rsid w:val="00F730D4"/>
    <w:rsid w:val="00F9459E"/>
    <w:rsid w:val="00FC4B31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BA"/>
  </w:style>
  <w:style w:type="paragraph" w:styleId="3">
    <w:name w:val="heading 3"/>
    <w:basedOn w:val="a"/>
    <w:link w:val="30"/>
    <w:uiPriority w:val="9"/>
    <w:qFormat/>
    <w:rsid w:val="006F2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C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6134"/>
  </w:style>
  <w:style w:type="paragraph" w:styleId="a6">
    <w:name w:val="footer"/>
    <w:basedOn w:val="a"/>
    <w:link w:val="a7"/>
    <w:uiPriority w:val="99"/>
    <w:semiHidden/>
    <w:unhideWhenUsed/>
    <w:rsid w:val="004D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6134"/>
  </w:style>
  <w:style w:type="paragraph" w:styleId="a8">
    <w:name w:val="List Paragraph"/>
    <w:basedOn w:val="a"/>
    <w:uiPriority w:val="1"/>
    <w:qFormat/>
    <w:rsid w:val="004D6134"/>
    <w:pPr>
      <w:ind w:left="720"/>
      <w:contextualSpacing/>
    </w:pPr>
  </w:style>
  <w:style w:type="paragraph" w:styleId="a9">
    <w:name w:val="No Spacing"/>
    <w:uiPriority w:val="1"/>
    <w:qFormat/>
    <w:rsid w:val="00B677E2"/>
    <w:pPr>
      <w:spacing w:after="0" w:line="240" w:lineRule="auto"/>
    </w:pPr>
    <w:rPr>
      <w:rFonts w:ascii="Calibri" w:eastAsia="Calibri" w:hAnsi="Calibri" w:cs="Calibri"/>
    </w:rPr>
  </w:style>
  <w:style w:type="table" w:styleId="aa">
    <w:name w:val="Table Grid"/>
    <w:basedOn w:val="a1"/>
    <w:rsid w:val="00B67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1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751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E2710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/>
    </w:rPr>
  </w:style>
  <w:style w:type="character" w:customStyle="1" w:styleId="ae">
    <w:name w:val="Основной текст Знак"/>
    <w:basedOn w:val="a0"/>
    <w:link w:val="ad"/>
    <w:uiPriority w:val="99"/>
    <w:rsid w:val="00E2710D"/>
    <w:rPr>
      <w:rFonts w:ascii="Times New Roman" w:eastAsia="Times New Roman" w:hAnsi="Times New Roman" w:cs="Times New Roman"/>
      <w:color w:val="000000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20</Pages>
  <Words>5734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БОУ КМР ВО "Ферапонтовская СОШ"</dc:creator>
  <cp:lastModifiedBy>user</cp:lastModifiedBy>
  <cp:revision>29</cp:revision>
  <cp:lastPrinted>2023-07-31T19:44:00Z</cp:lastPrinted>
  <dcterms:created xsi:type="dcterms:W3CDTF">2019-08-28T07:49:00Z</dcterms:created>
  <dcterms:modified xsi:type="dcterms:W3CDTF">2023-07-31T19:44:00Z</dcterms:modified>
</cp:coreProperties>
</file>